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92754211"/>
        <w:docPartObj>
          <w:docPartGallery w:val="Cover Pages"/>
          <w:docPartUnique/>
        </w:docPartObj>
      </w:sdtPr>
      <w:sdtEndPr/>
      <w:sdtContent>
        <w:p w14:paraId="6EA2E3B5" w14:textId="1BEF1A4C" w:rsidR="005C37C2" w:rsidRDefault="00165905">
          <w:r>
            <w:rPr>
              <w:noProof/>
              <w:lang w:eastAsia="fr-FR"/>
            </w:rPr>
            <w:drawing>
              <wp:anchor distT="0" distB="0" distL="114300" distR="114300" simplePos="0" relativeHeight="251746304" behindDoc="0" locked="0" layoutInCell="1" allowOverlap="1" wp14:anchorId="32F8279A" wp14:editId="13D74A1C">
                <wp:simplePos x="0" y="0"/>
                <wp:positionH relativeFrom="margin">
                  <wp:posOffset>-585470</wp:posOffset>
                </wp:positionH>
                <wp:positionV relativeFrom="margin">
                  <wp:posOffset>-566420</wp:posOffset>
                </wp:positionV>
                <wp:extent cx="1333500" cy="1358900"/>
                <wp:effectExtent l="0" t="0" r="0" b="0"/>
                <wp:wrapSquare wrapText="bothSides"/>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LOGO PCPA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3500" cy="1358900"/>
                        </a:xfrm>
                        <a:prstGeom prst="rect">
                          <a:avLst/>
                        </a:prstGeom>
                      </pic:spPr>
                    </pic:pic>
                  </a:graphicData>
                </a:graphic>
                <wp14:sizeRelH relativeFrom="margin">
                  <wp14:pctWidth>0</wp14:pctWidth>
                </wp14:sizeRelH>
                <wp14:sizeRelV relativeFrom="margin">
                  <wp14:pctHeight>0</wp14:pctHeight>
                </wp14:sizeRelV>
              </wp:anchor>
            </w:drawing>
          </w:r>
          <w:r w:rsidR="00D308A5">
            <w:rPr>
              <w:noProof/>
              <w:lang w:eastAsia="fr-FR"/>
            </w:rPr>
            <mc:AlternateContent>
              <mc:Choice Requires="wps">
                <w:drawing>
                  <wp:anchor distT="0" distB="0" distL="114300" distR="114300" simplePos="0" relativeHeight="251739136" behindDoc="1" locked="0" layoutInCell="1" allowOverlap="1" wp14:anchorId="1E9A6D9C" wp14:editId="58CB6CA9">
                    <wp:simplePos x="0" y="0"/>
                    <wp:positionH relativeFrom="page">
                      <wp:posOffset>190500</wp:posOffset>
                    </wp:positionH>
                    <wp:positionV relativeFrom="page">
                      <wp:posOffset>266700</wp:posOffset>
                    </wp:positionV>
                    <wp:extent cx="7383780" cy="10096500"/>
                    <wp:effectExtent l="0" t="0" r="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10096500"/>
                            </a:xfrm>
                            <a:prstGeom prst="rect">
                              <a:avLst/>
                            </a:prstGeom>
                            <a:solidFill>
                              <a:schemeClr val="bg1"/>
                            </a:soli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265E1600" w14:textId="2B382E48" w:rsidR="005E1F5D" w:rsidRPr="005E1F5D" w:rsidRDefault="00D308A5" w:rsidP="005E1F5D">
                                <w:pPr>
                                  <w:rPr>
                                    <w:noProof/>
                                    <w:lang w:eastAsia="fr-FR"/>
                                  </w:rPr>
                                </w:pPr>
                                <w:r w:rsidRPr="00D308A5">
                                  <w:rPr>
                                    <w:noProof/>
                                    <w:lang w:eastAsia="fr-FR"/>
                                  </w:rPr>
                                  <w:t xml:space="preserve"> </w:t>
                                </w:r>
                              </w:p>
                              <w:p w14:paraId="6E5BEA43" w14:textId="2C7D9676" w:rsidR="005C37C2" w:rsidRDefault="005C37C2"/>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0</wp14:pctHeight>
                    </wp14:sizeRelV>
                  </wp:anchor>
                </w:drawing>
              </mc:Choice>
              <mc:Fallback>
                <w:pict>
                  <v:rect w14:anchorId="1E9A6D9C" id="Rectangle 466" o:spid="_x0000_s1026" style="position:absolute;margin-left:15pt;margin-top:21pt;width:581.4pt;height:795pt;z-index:-251577344;visibility:visible;mso-wrap-style:square;mso-width-percent:950;mso-height-percent:0;mso-wrap-distance-left:9pt;mso-wrap-distance-top:0;mso-wrap-distance-right:9pt;mso-wrap-distance-bottom:0;mso-position-horizontal:absolute;mso-position-horizontal-relative:page;mso-position-vertical:absolute;mso-position-vertical-relative:page;mso-width-percent:9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" fillcolor="white [3212]" stroked="f" strokeweight="1pt">
                    <v:path arrowok="t"/>
                    <v:textbox inset="21.6pt,,21.6pt">
                      <w:txbxContent>
                        <w:p w14:paraId="265E1600" w14:textId="2B382E48" w:rsidR="005E1F5D" w:rsidRPr="005E1F5D" w:rsidRDefault="00D308A5" w:rsidP="005E1F5D">
                          <w:pPr>
                            <w:rPr>
                              <w:noProof/>
                              <w:lang w:eastAsia="fr-FR"/>
                            </w:rPr>
                          </w:pPr>
                          <w:r w:rsidRPr="00D308A5">
                            <w:rPr>
                              <w:noProof/>
                              <w:lang w:eastAsia="fr-FR"/>
                            </w:rPr>
                            <w:t xml:space="preserve"> </w:t>
                          </w:r>
                          <w:bookmarkStart w:id="1" w:name="_GoBack"/>
                          <w:bookmarkEnd w:id="1"/>
                        </w:p>
                        <w:p w14:paraId="6E5BEA43" w14:textId="2C7D9676" w:rsidR="005C37C2" w:rsidRDefault="005C37C2"/>
                      </w:txbxContent>
                    </v:textbox>
                    <w10:wrap anchorx="page" anchory="page"/>
                  </v:rect>
                </w:pict>
              </mc:Fallback>
            </mc:AlternateContent>
          </w:r>
        </w:p>
        <w:p w14:paraId="7A069202" w14:textId="3372F3EA" w:rsidR="005C37C2" w:rsidRDefault="00661078">
          <w:r>
            <w:rPr>
              <w:noProof/>
              <w:lang w:eastAsia="fr-FR"/>
            </w:rPr>
            <mc:AlternateContent>
              <mc:Choice Requires="wps">
                <w:drawing>
                  <wp:anchor distT="0" distB="0" distL="114300" distR="114300" simplePos="0" relativeHeight="251737088" behindDoc="0" locked="0" layoutInCell="1" allowOverlap="1" wp14:anchorId="196891D2" wp14:editId="5C042721">
                    <wp:simplePos x="0" y="0"/>
                    <wp:positionH relativeFrom="page">
                      <wp:posOffset>971550</wp:posOffset>
                    </wp:positionH>
                    <wp:positionV relativeFrom="page">
                      <wp:posOffset>2419350</wp:posOffset>
                    </wp:positionV>
                    <wp:extent cx="4495800" cy="1676400"/>
                    <wp:effectExtent l="0" t="0" r="0" b="0"/>
                    <wp:wrapSquare wrapText="bothSides"/>
                    <wp:docPr id="470" name="Zone de texte 470"/>
                    <wp:cNvGraphicFramePr/>
                    <a:graphic xmlns:a="http://schemas.openxmlformats.org/drawingml/2006/main">
                      <a:graphicData uri="http://schemas.microsoft.com/office/word/2010/wordprocessingShape">
                        <wps:wsp>
                          <wps:cNvSpPr txBox="1"/>
                          <wps:spPr>
                            <a:xfrm>
                              <a:off x="0" y="0"/>
                              <a:ext cx="4495800" cy="1676400"/>
                            </a:xfrm>
                            <a:prstGeom prst="rect">
                              <a:avLst/>
                            </a:prstGeom>
                            <a:solidFill>
                              <a:schemeClr val="accent1">
                                <a:lumMod val="20000"/>
                                <a:lumOff val="80000"/>
                              </a:schemeClr>
                            </a:solidFill>
                            <a:ln w="6350">
                              <a:noFill/>
                            </a:ln>
                            <a:effectLst/>
                          </wps:spPr>
                          <wps:txbx>
                            <w:txbxContent>
                              <w:sdt>
                                <w:sdtPr>
                                  <w:rPr>
                                    <w:rFonts w:asciiTheme="majorHAnsi" w:eastAsiaTheme="majorEastAsia" w:hAnsiTheme="majorHAnsi" w:cstheme="majorBidi"/>
                                    <w:color w:val="5B9BD5" w:themeColor="accent1"/>
                                    <w:sz w:val="72"/>
                                    <w:szCs w:val="72"/>
                                  </w:rPr>
                                  <w:alias w:val="Titre"/>
                                  <w:id w:val="-958338334"/>
                                  <w:dataBinding w:prefixMappings="xmlns:ns0='http://schemas.openxmlformats.org/package/2006/metadata/core-properties' xmlns:ns1='http://purl.org/dc/elements/1.1/'" w:xpath="/ns0:coreProperties[1]/ns1:title[1]" w:storeItemID="{6C3C8BC8-F283-45AE-878A-BAB7291924A1}"/>
                                  <w:text/>
                                </w:sdtPr>
                                <w:sdtEndPr/>
                                <w:sdtContent>
                                  <w:p w14:paraId="4035075F" w14:textId="77777777" w:rsidR="005C37C2" w:rsidRDefault="00B7265A">
                                    <w:pPr>
                                      <w:spacing w:line="240" w:lineRule="auto"/>
                                      <w:rPr>
                                        <w:rFonts w:asciiTheme="majorHAnsi" w:eastAsiaTheme="majorEastAsia" w:hAnsiTheme="majorHAnsi" w:cstheme="majorBidi"/>
                                        <w:color w:val="5B9BD5" w:themeColor="accent1"/>
                                        <w:sz w:val="72"/>
                                        <w:szCs w:val="72"/>
                                      </w:rPr>
                                    </w:pPr>
                                    <w:r>
                                      <w:rPr>
                                        <w:rFonts w:asciiTheme="majorHAnsi" w:eastAsiaTheme="majorEastAsia" w:hAnsiTheme="majorHAnsi" w:cstheme="majorBidi"/>
                                        <w:color w:val="5B9BD5" w:themeColor="accent1"/>
                                        <w:sz w:val="72"/>
                                        <w:szCs w:val="72"/>
                                      </w:rPr>
                                      <w:t>Visite d’échanges du pôle ISP/ESS</w:t>
                                    </w:r>
                                  </w:p>
                                </w:sdtContent>
                              </w:sdt>
                              <w:p w14:paraId="4D6896DC" w14:textId="61BFC063" w:rsidR="005C37C2" w:rsidRDefault="00F07C62">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 xml:space="preserve">Compte rendu du 15 au 20 juillet </w:t>
                                </w:r>
                                <w:r w:rsidR="00994892">
                                  <w:rPr>
                                    <w:rFonts w:asciiTheme="majorHAnsi" w:eastAsiaTheme="majorEastAsia" w:hAnsiTheme="majorHAnsi" w:cstheme="majorBidi"/>
                                    <w:color w:val="44546A" w:themeColor="text2"/>
                                    <w:sz w:val="32"/>
                                    <w:szCs w:val="32"/>
                                  </w:rPr>
                                  <w:t>2018</w:t>
                                </w:r>
                              </w:p>
                              <w:p w14:paraId="40705D79" w14:textId="77777777" w:rsidR="005C37C2" w:rsidRDefault="005C37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96891D2" id="_x0000_t202" coordsize="21600,21600" o:spt="202" path="m,l,21600r21600,l21600,xe">
                    <v:stroke joinstyle="miter"/>
                    <v:path gradientshapeok="t" o:connecttype="rect"/>
                  </v:shapetype>
                  <v:shape id="Zone de texte 470" o:spid="_x0000_s1027" type="#_x0000_t202" style="position:absolute;margin-left:76.5pt;margin-top:190.5pt;width:354pt;height:132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" fillcolor="#deeaf6 [660]" stroked="f" strokeweight=".5pt">
                    <v:textbox>
                      <w:txbxContent>
                        <w:sdt>
                          <w:sdtPr>
                            <w:rPr>
                              <w:rFonts w:asciiTheme="majorHAnsi" w:eastAsiaTheme="majorEastAsia" w:hAnsiTheme="majorHAnsi" w:cstheme="majorBidi"/>
                              <w:color w:val="5B9BD5" w:themeColor="accent1"/>
                              <w:sz w:val="72"/>
                              <w:szCs w:val="72"/>
                            </w:rPr>
                            <w:alias w:val="Titre"/>
                            <w:id w:val="-958338334"/>
                            <w:dataBinding w:prefixMappings="xmlns:ns0='http://schemas.openxmlformats.org/package/2006/metadata/core-properties' xmlns:ns1='http://purl.org/dc/elements/1.1/'" w:xpath="/ns0:coreProperties[1]/ns1:title[1]" w:storeItemID="{6C3C8BC8-F283-45AE-878A-BAB7291924A1}"/>
                            <w:text/>
                          </w:sdtPr>
                          <w:sdtEndPr/>
                          <w:sdtContent>
                            <w:p w14:paraId="4035075F" w14:textId="77777777" w:rsidR="005C37C2" w:rsidRDefault="00B7265A">
                              <w:pPr>
                                <w:spacing w:line="240" w:lineRule="auto"/>
                                <w:rPr>
                                  <w:rFonts w:asciiTheme="majorHAnsi" w:eastAsiaTheme="majorEastAsia" w:hAnsiTheme="majorHAnsi" w:cstheme="majorBidi"/>
                                  <w:color w:val="5B9BD5" w:themeColor="accent1"/>
                                  <w:sz w:val="72"/>
                                  <w:szCs w:val="72"/>
                                </w:rPr>
                              </w:pPr>
                              <w:r>
                                <w:rPr>
                                  <w:rFonts w:asciiTheme="majorHAnsi" w:eastAsiaTheme="majorEastAsia" w:hAnsiTheme="majorHAnsi" w:cstheme="majorBidi"/>
                                  <w:color w:val="5B9BD5" w:themeColor="accent1"/>
                                  <w:sz w:val="72"/>
                                  <w:szCs w:val="72"/>
                                </w:rPr>
                                <w:t>Visite d’échanges du pôle ISP/ESS</w:t>
                              </w:r>
                            </w:p>
                          </w:sdtContent>
                        </w:sdt>
                        <w:p w14:paraId="4D6896DC" w14:textId="61BFC063" w:rsidR="005C37C2" w:rsidRDefault="00F07C62">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 xml:space="preserve">Compte rendu du 15 au 20 juillet </w:t>
                          </w:r>
                          <w:r w:rsidR="00994892">
                            <w:rPr>
                              <w:rFonts w:asciiTheme="majorHAnsi" w:eastAsiaTheme="majorEastAsia" w:hAnsiTheme="majorHAnsi" w:cstheme="majorBidi"/>
                              <w:color w:val="44546A" w:themeColor="text2"/>
                              <w:sz w:val="32"/>
                              <w:szCs w:val="32"/>
                            </w:rPr>
                            <w:t>2018</w:t>
                          </w:r>
                        </w:p>
                        <w:p w14:paraId="40705D79" w14:textId="77777777" w:rsidR="005C37C2" w:rsidRDefault="005C37C2"/>
                      </w:txbxContent>
                    </v:textbox>
                    <w10:wrap type="square" anchorx="page" anchory="page"/>
                  </v:shape>
                </w:pict>
              </mc:Fallback>
            </mc:AlternateContent>
          </w:r>
          <w:r>
            <w:rPr>
              <w:noProof/>
              <w:lang w:eastAsia="fr-FR"/>
            </w:rPr>
            <mc:AlternateContent>
              <mc:Choice Requires="wps">
                <w:drawing>
                  <wp:anchor distT="0" distB="0" distL="114300" distR="114300" simplePos="0" relativeHeight="251738112" behindDoc="0" locked="0" layoutInCell="1" allowOverlap="1" wp14:anchorId="259A94A5" wp14:editId="3B111826">
                    <wp:simplePos x="0" y="0"/>
                    <wp:positionH relativeFrom="page">
                      <wp:posOffset>3476625</wp:posOffset>
                    </wp:positionH>
                    <wp:positionV relativeFrom="page">
                      <wp:posOffset>8193405</wp:posOffset>
                    </wp:positionV>
                    <wp:extent cx="2759075" cy="118745"/>
                    <wp:effectExtent l="0" t="0" r="3175" b="0"/>
                    <wp:wrapNone/>
                    <wp:docPr id="469" name="Rectangle 469"/>
                    <wp:cNvGraphicFramePr/>
                    <a:graphic xmlns:a="http://schemas.openxmlformats.org/drawingml/2006/main">
                      <a:graphicData uri="http://schemas.microsoft.com/office/word/2010/wordprocessingShape">
                        <wps:wsp>
                          <wps:cNvSpPr/>
                          <wps:spPr>
                            <a:xfrm>
                              <a:off x="0" y="0"/>
                              <a:ext cx="275907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7C318EF" id="Rectangle 469" o:spid="_x0000_s1026" style="position:absolute;margin-left:273.75pt;margin-top:645.15pt;width:217.25pt;height:9.3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" fillcolor="#5b9bd5 [3204]" stroked="f" strokeweight="1pt">
                    <w10:wrap anchorx="page" anchory="page"/>
                  </v:rect>
                </w:pict>
              </mc:Fallback>
            </mc:AlternateContent>
          </w:r>
          <w:r>
            <w:rPr>
              <w:noProof/>
              <w:lang w:eastAsia="fr-FR"/>
            </w:rPr>
            <mc:AlternateContent>
              <mc:Choice Requires="wps">
                <w:drawing>
                  <wp:anchor distT="0" distB="0" distL="114300" distR="114300" simplePos="0" relativeHeight="251740160" behindDoc="0" locked="0" layoutInCell="1" allowOverlap="1" wp14:anchorId="2F45D7D2" wp14:editId="169A42D5">
                    <wp:simplePos x="0" y="0"/>
                    <wp:positionH relativeFrom="page">
                      <wp:posOffset>3439795</wp:posOffset>
                    </wp:positionH>
                    <wp:positionV relativeFrom="page">
                      <wp:posOffset>7866380</wp:posOffset>
                    </wp:positionV>
                    <wp:extent cx="2797810" cy="268605"/>
                    <wp:effectExtent l="0" t="0" r="0" b="0"/>
                    <wp:wrapSquare wrapText="bothSides"/>
                    <wp:docPr id="465" name="Zone de texte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718AD49F" w14:textId="77777777" w:rsidR="005C37C2" w:rsidRDefault="005C37C2">
                                <w:pPr>
                                  <w:pStyle w:val="Sansinterligne"/>
                                  <w:rPr>
                                    <w:color w:val="44546A" w:themeColor="text2"/>
                                  </w:rPr>
                                </w:pPr>
                                <w:r>
                                  <w:rPr>
                                    <w:color w:val="44546A" w:themeColor="text2"/>
                                  </w:rPr>
                                  <w:t>Coordination du pôle ISP</w:t>
                                </w:r>
                                <w:r w:rsidR="00F4752D">
                                  <w:rPr>
                                    <w:color w:val="44546A" w:themeColor="text2"/>
                                  </w:rPr>
                                  <w:t>/</w:t>
                                </w:r>
                                <w:r>
                                  <w:rPr>
                                    <w:color w:val="44546A" w:themeColor="text2"/>
                                  </w:rPr>
                                  <w:t>ESS</w:t>
                                </w:r>
                                <w:r w:rsidR="003257B4">
                                  <w:rPr>
                                    <w:color w:val="44546A" w:themeColor="text2"/>
                                  </w:rPr>
                                  <w:t> : ICOSI &amp; CCDE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2F45D7D2" id="Zone de texte 465" o:spid="_x0000_s1028" type="#_x0000_t202" style="position:absolute;margin-left:270.85pt;margin-top:619.4pt;width:220.3pt;height:21.15pt;z-index:251740160;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" filled="f" stroked="f" strokeweight=".5pt">
                    <v:textbox style="mso-fit-shape-to-text:t">
                      <w:txbxContent>
                        <w:p w14:paraId="718AD49F" w14:textId="77777777" w:rsidR="005C37C2" w:rsidRDefault="005C37C2">
                          <w:pPr>
                            <w:pStyle w:val="Sansinterligne"/>
                            <w:rPr>
                              <w:color w:val="44546A" w:themeColor="text2"/>
                            </w:rPr>
                          </w:pPr>
                          <w:r>
                            <w:rPr>
                              <w:color w:val="44546A" w:themeColor="text2"/>
                            </w:rPr>
                            <w:t>Coordination du pôle ISP</w:t>
                          </w:r>
                          <w:r w:rsidR="00F4752D">
                            <w:rPr>
                              <w:color w:val="44546A" w:themeColor="text2"/>
                            </w:rPr>
                            <w:t>/</w:t>
                          </w:r>
                          <w:r>
                            <w:rPr>
                              <w:color w:val="44546A" w:themeColor="text2"/>
                            </w:rPr>
                            <w:t>ESS</w:t>
                          </w:r>
                          <w:r w:rsidR="003257B4">
                            <w:rPr>
                              <w:color w:val="44546A" w:themeColor="text2"/>
                            </w:rPr>
                            <w:t> : ICOSI &amp; CCDE</w:t>
                          </w:r>
                        </w:p>
                      </w:txbxContent>
                    </v:textbox>
                    <w10:wrap type="square" anchorx="page" anchory="page"/>
                  </v:shape>
                </w:pict>
              </mc:Fallback>
            </mc:AlternateContent>
          </w:r>
          <w:r w:rsidR="00165905">
            <w:rPr>
              <w:noProof/>
              <w:lang w:eastAsia="fr-FR"/>
            </w:rPr>
            <w:drawing>
              <wp:anchor distT="0" distB="0" distL="114300" distR="114300" simplePos="0" relativeHeight="251744256" behindDoc="0" locked="0" layoutInCell="1" allowOverlap="1" wp14:anchorId="5D686CC1" wp14:editId="0A210A0C">
                <wp:simplePos x="0" y="0"/>
                <wp:positionH relativeFrom="margin">
                  <wp:posOffset>1681480</wp:posOffset>
                </wp:positionH>
                <wp:positionV relativeFrom="margin">
                  <wp:posOffset>8044180</wp:posOffset>
                </wp:positionV>
                <wp:extent cx="1143000" cy="1143000"/>
                <wp:effectExtent l="0" t="0" r="0" b="0"/>
                <wp:wrapSquare wrapText="bothSides"/>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ho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margin">
                  <wp14:pctWidth>0</wp14:pctWidth>
                </wp14:sizeRelH>
                <wp14:sizeRelV relativeFrom="margin">
                  <wp14:pctHeight>0</wp14:pctHeight>
                </wp14:sizeRelV>
              </wp:anchor>
            </w:drawing>
          </w:r>
          <w:r w:rsidR="00165905">
            <w:rPr>
              <w:noProof/>
              <w:lang w:eastAsia="fr-FR"/>
            </w:rPr>
            <w:drawing>
              <wp:anchor distT="0" distB="0" distL="114300" distR="114300" simplePos="0" relativeHeight="251741184" behindDoc="0" locked="0" layoutInCell="1" allowOverlap="1" wp14:anchorId="308B3159" wp14:editId="66F0E5A4">
                <wp:simplePos x="0" y="0"/>
                <wp:positionH relativeFrom="margin">
                  <wp:posOffset>3072130</wp:posOffset>
                </wp:positionH>
                <wp:positionV relativeFrom="margin">
                  <wp:posOffset>8103870</wp:posOffset>
                </wp:positionV>
                <wp:extent cx="1143000" cy="880110"/>
                <wp:effectExtent l="0" t="0" r="0" b="0"/>
                <wp:wrapSquare wrapText="bothSides"/>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0" cy="880110"/>
                        </a:xfrm>
                        <a:prstGeom prst="rect">
                          <a:avLst/>
                        </a:prstGeom>
                        <a:noFill/>
                      </pic:spPr>
                    </pic:pic>
                  </a:graphicData>
                </a:graphic>
                <wp14:sizeRelH relativeFrom="margin">
                  <wp14:pctWidth>0</wp14:pctWidth>
                </wp14:sizeRelH>
                <wp14:sizeRelV relativeFrom="margin">
                  <wp14:pctHeight>0</wp14:pctHeight>
                </wp14:sizeRelV>
              </wp:anchor>
            </w:drawing>
          </w:r>
          <w:r w:rsidR="00165905">
            <w:rPr>
              <w:noProof/>
              <w:lang w:eastAsia="fr-FR"/>
            </w:rPr>
            <w:drawing>
              <wp:anchor distT="0" distB="0" distL="114300" distR="114300" simplePos="0" relativeHeight="251745280" behindDoc="0" locked="0" layoutInCell="1" allowOverlap="1" wp14:anchorId="42A6BB44" wp14:editId="116AEEC1">
                <wp:simplePos x="0" y="0"/>
                <wp:positionH relativeFrom="margin">
                  <wp:posOffset>4394835</wp:posOffset>
                </wp:positionH>
                <wp:positionV relativeFrom="margin">
                  <wp:posOffset>8039735</wp:posOffset>
                </wp:positionV>
                <wp:extent cx="1943100" cy="900440"/>
                <wp:effectExtent l="0" t="0" r="0" b="0"/>
                <wp:wrapSquare wrapText="bothSides"/>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Solidarite-Laique_LOGO-CARTOUCHE-01HD 201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3100" cy="900440"/>
                        </a:xfrm>
                        <a:prstGeom prst="rect">
                          <a:avLst/>
                        </a:prstGeom>
                      </pic:spPr>
                    </pic:pic>
                  </a:graphicData>
                </a:graphic>
              </wp:anchor>
            </w:drawing>
          </w:r>
          <w:r w:rsidR="00165905">
            <w:rPr>
              <w:noProof/>
              <w:lang w:eastAsia="fr-FR"/>
            </w:rPr>
            <w:drawing>
              <wp:anchor distT="0" distB="0" distL="114300" distR="114300" simplePos="0" relativeHeight="251742208" behindDoc="0" locked="0" layoutInCell="1" allowOverlap="1" wp14:anchorId="4E562DCA" wp14:editId="5B2789C1">
                <wp:simplePos x="0" y="0"/>
                <wp:positionH relativeFrom="margin">
                  <wp:posOffset>-709295</wp:posOffset>
                </wp:positionH>
                <wp:positionV relativeFrom="margin">
                  <wp:posOffset>8044180</wp:posOffset>
                </wp:positionV>
                <wp:extent cx="962025" cy="938530"/>
                <wp:effectExtent l="0" t="0" r="0" b="0"/>
                <wp:wrapSquare wrapText="bothSides"/>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AF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2025" cy="938530"/>
                        </a:xfrm>
                        <a:prstGeom prst="rect">
                          <a:avLst/>
                        </a:prstGeom>
                      </pic:spPr>
                    </pic:pic>
                  </a:graphicData>
                </a:graphic>
                <wp14:sizeRelH relativeFrom="margin">
                  <wp14:pctWidth>0</wp14:pctWidth>
                </wp14:sizeRelH>
                <wp14:sizeRelV relativeFrom="margin">
                  <wp14:pctHeight>0</wp14:pctHeight>
                </wp14:sizeRelV>
              </wp:anchor>
            </w:drawing>
          </w:r>
          <w:r w:rsidR="00165905">
            <w:rPr>
              <w:noProof/>
              <w:lang w:eastAsia="fr-FR"/>
            </w:rPr>
            <w:drawing>
              <wp:anchor distT="0" distB="0" distL="114300" distR="114300" simplePos="0" relativeHeight="251743232" behindDoc="0" locked="0" layoutInCell="1" allowOverlap="1" wp14:anchorId="16DC961F" wp14:editId="2777D10B">
                <wp:simplePos x="0" y="0"/>
                <wp:positionH relativeFrom="margin">
                  <wp:posOffset>452755</wp:posOffset>
                </wp:positionH>
                <wp:positionV relativeFrom="margin">
                  <wp:posOffset>8101330</wp:posOffset>
                </wp:positionV>
                <wp:extent cx="914400" cy="914400"/>
                <wp:effectExtent l="0" t="0" r="0" b="0"/>
                <wp:wrapSquare wrapText="bothSides"/>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Fondation_de_France.s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5C37C2">
            <w:br w:type="page"/>
          </w:r>
        </w:p>
      </w:sdtContent>
    </w:sdt>
    <w:p w14:paraId="691C4F49" w14:textId="77777777" w:rsidR="007B7DE6" w:rsidRDefault="00B76784" w:rsidP="004C5793">
      <w:pPr>
        <w:jc w:val="both"/>
      </w:pPr>
      <w:r w:rsidRPr="00000F20">
        <w:rPr>
          <w:rFonts w:ascii="Calibri" w:eastAsia="Calibri" w:hAnsi="Calibri" w:cs="Times New Roman"/>
          <w:noProof/>
          <w:lang w:eastAsia="fr-FR"/>
        </w:rPr>
        <w:lastRenderedPageBreak/>
        <mc:AlternateContent>
          <mc:Choice Requires="wps">
            <w:drawing>
              <wp:anchor distT="0" distB="0" distL="114300" distR="114300" simplePos="0" relativeHeight="251749376" behindDoc="0" locked="0" layoutInCell="1" allowOverlap="1" wp14:anchorId="3A9B6C29" wp14:editId="77914093">
                <wp:simplePos x="0" y="0"/>
                <wp:positionH relativeFrom="column">
                  <wp:posOffset>-147320</wp:posOffset>
                </wp:positionH>
                <wp:positionV relativeFrom="paragraph">
                  <wp:posOffset>128905</wp:posOffset>
                </wp:positionV>
                <wp:extent cx="5739130" cy="714375"/>
                <wp:effectExtent l="0" t="0" r="0" b="9525"/>
                <wp:wrapNone/>
                <wp:docPr id="1" name="Rectangle 1"/>
                <wp:cNvGraphicFramePr/>
                <a:graphic xmlns:a="http://schemas.openxmlformats.org/drawingml/2006/main">
                  <a:graphicData uri="http://schemas.microsoft.com/office/word/2010/wordprocessingShape">
                    <wps:wsp>
                      <wps:cNvSpPr/>
                      <wps:spPr>
                        <a:xfrm>
                          <a:off x="0" y="0"/>
                          <a:ext cx="5739130" cy="714375"/>
                        </a:xfrm>
                        <a:prstGeom prst="rect">
                          <a:avLst/>
                        </a:prstGeom>
                        <a:solidFill>
                          <a:srgbClr val="ED7D31">
                            <a:lumMod val="75000"/>
                          </a:srgbClr>
                        </a:solidFill>
                        <a:ln w="12700" cap="flat" cmpd="sng" algn="ctr">
                          <a:noFill/>
                          <a:prstDash val="solid"/>
                          <a:miter lim="800000"/>
                        </a:ln>
                        <a:effectLst/>
                      </wps:spPr>
                      <wps:txbx>
                        <w:txbxContent>
                          <w:p w14:paraId="7EB8D5F8" w14:textId="77777777" w:rsidR="00B76784" w:rsidRPr="00000F20" w:rsidRDefault="00B76784" w:rsidP="00B76784">
                            <w:pPr>
                              <w:jc w:val="center"/>
                              <w:rPr>
                                <w:b/>
                                <w:i/>
                                <w:color w:val="FFFFFF" w:themeColor="background1"/>
                                <w:sz w:val="26"/>
                                <w:szCs w:val="26"/>
                              </w:rPr>
                            </w:pPr>
                            <w:r w:rsidRPr="00000F20">
                              <w:rPr>
                                <w:i/>
                                <w:color w:val="FFFFFF" w:themeColor="background1"/>
                                <w:sz w:val="26"/>
                                <w:szCs w:val="26"/>
                              </w:rPr>
                              <w:t>« </w:t>
                            </w:r>
                            <w:r w:rsidRPr="00000F20">
                              <w:rPr>
                                <w:b/>
                                <w:i/>
                                <w:color w:val="FFFFFF" w:themeColor="background1"/>
                                <w:sz w:val="26"/>
                                <w:szCs w:val="26"/>
                              </w:rPr>
                              <w:t>Ensemble pour la réduction des inégalités d’accès aux droits »</w:t>
                            </w:r>
                          </w:p>
                          <w:p w14:paraId="13F57785" w14:textId="77777777" w:rsidR="00B76784" w:rsidRPr="00000F20" w:rsidRDefault="00B76784" w:rsidP="00B76784">
                            <w:pPr>
                              <w:jc w:val="center"/>
                              <w:rPr>
                                <w:b/>
                                <w:i/>
                                <w:color w:val="FFFFFF" w:themeColor="background1"/>
                                <w:sz w:val="30"/>
                                <w:szCs w:val="30"/>
                              </w:rPr>
                            </w:pPr>
                            <w:r w:rsidRPr="00000F20">
                              <w:rPr>
                                <w:b/>
                                <w:i/>
                                <w:color w:val="FFFFFF" w:themeColor="background1"/>
                                <w:sz w:val="30"/>
                                <w:szCs w:val="30"/>
                              </w:rPr>
                              <w:t>Pôle ISP-ESS : Les visites d’échange</w:t>
                            </w:r>
                            <w:r>
                              <w:rPr>
                                <w:b/>
                                <w:i/>
                                <w:color w:val="FFFFFF" w:themeColor="background1"/>
                                <w:sz w:val="30"/>
                                <w:szCs w:val="30"/>
                              </w:rPr>
                              <w:t>s</w:t>
                            </w:r>
                          </w:p>
                          <w:p w14:paraId="4AF6D67F" w14:textId="77777777" w:rsidR="00B76784" w:rsidRDefault="00B76784" w:rsidP="00B7678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A9B6C29" id="Rectangle 1" o:spid="_x0000_s1030" style="position:absolute;left:0;text-align:left;margin-left:-11.6pt;margin-top:10.15pt;width:451.9pt;height:56.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" fillcolor="#c55a11" stroked="f" strokeweight="1pt">
                <v:textbox>
                  <w:txbxContent>
                    <w:p w14:paraId="7EB8D5F8" w14:textId="77777777" w:rsidR="00B76784" w:rsidRPr="00000F20" w:rsidRDefault="00B76784" w:rsidP="00B76784">
                      <w:pPr>
                        <w:jc w:val="center"/>
                        <w:rPr>
                          <w:b/>
                          <w:i/>
                          <w:color w:val="FFFFFF" w:themeColor="background1"/>
                          <w:sz w:val="26"/>
                          <w:szCs w:val="26"/>
                        </w:rPr>
                      </w:pPr>
                      <w:r w:rsidRPr="00000F20">
                        <w:rPr>
                          <w:i/>
                          <w:color w:val="FFFFFF" w:themeColor="background1"/>
                          <w:sz w:val="26"/>
                          <w:szCs w:val="26"/>
                        </w:rPr>
                        <w:t>« </w:t>
                      </w:r>
                      <w:r w:rsidRPr="00000F20">
                        <w:rPr>
                          <w:b/>
                          <w:i/>
                          <w:color w:val="FFFFFF" w:themeColor="background1"/>
                          <w:sz w:val="26"/>
                          <w:szCs w:val="26"/>
                        </w:rPr>
                        <w:t>Ensemble pour la réduction des inégalités d’accès aux droits »</w:t>
                      </w:r>
                    </w:p>
                    <w:p w14:paraId="13F57785" w14:textId="77777777" w:rsidR="00B76784" w:rsidRPr="00000F20" w:rsidRDefault="00B76784" w:rsidP="00B76784">
                      <w:pPr>
                        <w:jc w:val="center"/>
                        <w:rPr>
                          <w:b/>
                          <w:i/>
                          <w:color w:val="FFFFFF" w:themeColor="background1"/>
                          <w:sz w:val="30"/>
                          <w:szCs w:val="30"/>
                        </w:rPr>
                      </w:pPr>
                      <w:r w:rsidRPr="00000F20">
                        <w:rPr>
                          <w:b/>
                          <w:i/>
                          <w:color w:val="FFFFFF" w:themeColor="background1"/>
                          <w:sz w:val="30"/>
                          <w:szCs w:val="30"/>
                        </w:rPr>
                        <w:t>Pôle ISP-ESS : Les visites d’échange</w:t>
                      </w:r>
                      <w:r>
                        <w:rPr>
                          <w:b/>
                          <w:i/>
                          <w:color w:val="FFFFFF" w:themeColor="background1"/>
                          <w:sz w:val="30"/>
                          <w:szCs w:val="30"/>
                        </w:rPr>
                        <w:t>s</w:t>
                      </w:r>
                    </w:p>
                    <w:p w14:paraId="4AF6D67F" w14:textId="77777777" w:rsidR="00B76784" w:rsidRDefault="00B76784" w:rsidP="00B76784"/>
                  </w:txbxContent>
                </v:textbox>
              </v:rect>
            </w:pict>
          </mc:Fallback>
        </mc:AlternateContent>
      </w:r>
    </w:p>
    <w:p w14:paraId="7E1A8765" w14:textId="77777777" w:rsidR="00B76784" w:rsidRDefault="00B76784"/>
    <w:p w14:paraId="5AC932C3" w14:textId="77777777" w:rsidR="00B76784" w:rsidRDefault="00B76784"/>
    <w:p w14:paraId="73AD5374" w14:textId="77777777" w:rsidR="00B76784" w:rsidRDefault="00B76784"/>
    <w:p w14:paraId="5B678991" w14:textId="77777777" w:rsidR="00B76784" w:rsidRDefault="00B76784"/>
    <w:sdt>
      <w:sdtPr>
        <w:rPr>
          <w:rFonts w:asciiTheme="minorHAnsi" w:eastAsiaTheme="minorHAnsi" w:hAnsiTheme="minorHAnsi" w:cstheme="minorBidi"/>
          <w:color w:val="auto"/>
          <w:sz w:val="44"/>
          <w:szCs w:val="22"/>
          <w:lang w:eastAsia="en-US"/>
        </w:rPr>
        <w:id w:val="-1305695653"/>
        <w:docPartObj>
          <w:docPartGallery w:val="Table of Contents"/>
          <w:docPartUnique/>
        </w:docPartObj>
      </w:sdtPr>
      <w:sdtEndPr>
        <w:rPr>
          <w:b/>
          <w:bCs/>
          <w:sz w:val="32"/>
        </w:rPr>
      </w:sdtEndPr>
      <w:sdtContent>
        <w:p w14:paraId="2E156667" w14:textId="77777777" w:rsidR="00B76784" w:rsidRPr="005930B0" w:rsidRDefault="00B76784">
          <w:pPr>
            <w:pStyle w:val="En-ttedetabledesmatires"/>
            <w:rPr>
              <w:sz w:val="44"/>
            </w:rPr>
          </w:pPr>
        </w:p>
        <w:p w14:paraId="06065863" w14:textId="77777777" w:rsidR="00B76784" w:rsidRPr="005930B0" w:rsidRDefault="00ED632D">
          <w:pPr>
            <w:pStyle w:val="En-ttedetabledesmatires"/>
            <w:rPr>
              <w:sz w:val="44"/>
            </w:rPr>
          </w:pPr>
          <w:r>
            <w:rPr>
              <w:sz w:val="44"/>
            </w:rPr>
            <w:t>Sommaire :</w:t>
          </w:r>
        </w:p>
        <w:p w14:paraId="3C796EB6" w14:textId="7E4536C5" w:rsidR="00912E13" w:rsidRDefault="00B76784">
          <w:pPr>
            <w:pStyle w:val="TM1"/>
            <w:tabs>
              <w:tab w:val="right" w:leader="dot" w:pos="9062"/>
            </w:tabs>
            <w:rPr>
              <w:rFonts w:eastAsiaTheme="minorEastAsia"/>
              <w:noProof/>
              <w:lang w:eastAsia="fr-FR"/>
            </w:rPr>
          </w:pPr>
          <w:r w:rsidRPr="005930B0">
            <w:rPr>
              <w:sz w:val="32"/>
            </w:rPr>
            <w:fldChar w:fldCharType="begin"/>
          </w:r>
          <w:r w:rsidRPr="005930B0">
            <w:rPr>
              <w:sz w:val="32"/>
            </w:rPr>
            <w:instrText xml:space="preserve"> TOC \o "1-3" \h \z \u </w:instrText>
          </w:r>
          <w:r w:rsidRPr="005930B0">
            <w:rPr>
              <w:sz w:val="32"/>
            </w:rPr>
            <w:fldChar w:fldCharType="separate"/>
          </w:r>
          <w:hyperlink r:id="rId15" w:anchor="_Toc521491713" w:history="1">
            <w:r w:rsidR="00912E13" w:rsidRPr="00130905">
              <w:rPr>
                <w:rStyle w:val="Lienhypertexte"/>
                <w:noProof/>
              </w:rPr>
              <w:t>Réunion avec l’UGTT/Collectif Plaidoyer</w:t>
            </w:r>
            <w:r w:rsidR="00912E13">
              <w:rPr>
                <w:noProof/>
                <w:webHidden/>
              </w:rPr>
              <w:tab/>
            </w:r>
            <w:r w:rsidR="00912E13">
              <w:rPr>
                <w:noProof/>
                <w:webHidden/>
              </w:rPr>
              <w:fldChar w:fldCharType="begin"/>
            </w:r>
            <w:r w:rsidR="00912E13">
              <w:rPr>
                <w:noProof/>
                <w:webHidden/>
              </w:rPr>
              <w:instrText xml:space="preserve"> PAGEREF _Toc521491713 \h </w:instrText>
            </w:r>
            <w:r w:rsidR="00912E13">
              <w:rPr>
                <w:noProof/>
                <w:webHidden/>
              </w:rPr>
            </w:r>
            <w:r w:rsidR="00912E13">
              <w:rPr>
                <w:noProof/>
                <w:webHidden/>
              </w:rPr>
              <w:fldChar w:fldCharType="separate"/>
            </w:r>
            <w:r w:rsidR="00C3714E">
              <w:rPr>
                <w:noProof/>
                <w:webHidden/>
              </w:rPr>
              <w:t>2</w:t>
            </w:r>
            <w:r w:rsidR="00912E13">
              <w:rPr>
                <w:noProof/>
                <w:webHidden/>
              </w:rPr>
              <w:fldChar w:fldCharType="end"/>
            </w:r>
          </w:hyperlink>
        </w:p>
        <w:p w14:paraId="1998FE0F" w14:textId="49B73E71" w:rsidR="00912E13" w:rsidRDefault="00C94D3F">
          <w:pPr>
            <w:pStyle w:val="TM1"/>
            <w:tabs>
              <w:tab w:val="right" w:leader="dot" w:pos="9062"/>
            </w:tabs>
            <w:rPr>
              <w:rFonts w:eastAsiaTheme="minorEastAsia"/>
              <w:noProof/>
              <w:lang w:eastAsia="fr-FR"/>
            </w:rPr>
          </w:pPr>
          <w:hyperlink r:id="rId16" w:anchor="_Toc521491715" w:history="1">
            <w:r w:rsidR="00912E13" w:rsidRPr="00130905">
              <w:rPr>
                <w:rStyle w:val="Lienhypertexte"/>
                <w:noProof/>
              </w:rPr>
              <w:t>Atelier collectif Mutualisation</w:t>
            </w:r>
            <w:r w:rsidR="00912E13">
              <w:rPr>
                <w:noProof/>
                <w:webHidden/>
              </w:rPr>
              <w:tab/>
            </w:r>
            <w:r w:rsidR="00912E13">
              <w:rPr>
                <w:noProof/>
                <w:webHidden/>
              </w:rPr>
              <w:fldChar w:fldCharType="begin"/>
            </w:r>
            <w:r w:rsidR="00912E13">
              <w:rPr>
                <w:noProof/>
                <w:webHidden/>
              </w:rPr>
              <w:instrText xml:space="preserve"> PAGEREF _Toc521491715 \h </w:instrText>
            </w:r>
            <w:r w:rsidR="00912E13">
              <w:rPr>
                <w:noProof/>
                <w:webHidden/>
              </w:rPr>
            </w:r>
            <w:r w:rsidR="00912E13">
              <w:rPr>
                <w:noProof/>
                <w:webHidden/>
              </w:rPr>
              <w:fldChar w:fldCharType="separate"/>
            </w:r>
            <w:r w:rsidR="00C3714E">
              <w:rPr>
                <w:noProof/>
                <w:webHidden/>
              </w:rPr>
              <w:t>4</w:t>
            </w:r>
            <w:r w:rsidR="00912E13">
              <w:rPr>
                <w:noProof/>
                <w:webHidden/>
              </w:rPr>
              <w:fldChar w:fldCharType="end"/>
            </w:r>
          </w:hyperlink>
        </w:p>
        <w:p w14:paraId="1D5732EF" w14:textId="4E3C1CA5" w:rsidR="00912E13" w:rsidRDefault="00C94D3F">
          <w:pPr>
            <w:pStyle w:val="TM1"/>
            <w:tabs>
              <w:tab w:val="right" w:leader="dot" w:pos="9062"/>
            </w:tabs>
            <w:rPr>
              <w:rFonts w:eastAsiaTheme="minorEastAsia"/>
              <w:noProof/>
              <w:lang w:eastAsia="fr-FR"/>
            </w:rPr>
          </w:pPr>
          <w:hyperlink r:id="rId17" w:anchor="_Toc521491717" w:history="1">
            <w:r w:rsidR="00912E13" w:rsidRPr="00130905">
              <w:rPr>
                <w:rStyle w:val="Lienhypertexte"/>
                <w:noProof/>
              </w:rPr>
              <w:t>Rencontre avec les élus municipaux de Houmet Souk et circuit des artisans de Djerba</w:t>
            </w:r>
            <w:r w:rsidR="00912E13">
              <w:rPr>
                <w:noProof/>
                <w:webHidden/>
              </w:rPr>
              <w:tab/>
            </w:r>
            <w:r w:rsidR="00912E13">
              <w:rPr>
                <w:noProof/>
                <w:webHidden/>
              </w:rPr>
              <w:fldChar w:fldCharType="begin"/>
            </w:r>
            <w:r w:rsidR="00912E13">
              <w:rPr>
                <w:noProof/>
                <w:webHidden/>
              </w:rPr>
              <w:instrText xml:space="preserve"> PAGEREF _Toc521491717 \h </w:instrText>
            </w:r>
            <w:r w:rsidR="00912E13">
              <w:rPr>
                <w:noProof/>
                <w:webHidden/>
              </w:rPr>
            </w:r>
            <w:r w:rsidR="00912E13">
              <w:rPr>
                <w:noProof/>
                <w:webHidden/>
              </w:rPr>
              <w:fldChar w:fldCharType="separate"/>
            </w:r>
            <w:r w:rsidR="00C3714E">
              <w:rPr>
                <w:noProof/>
                <w:webHidden/>
              </w:rPr>
              <w:t>5</w:t>
            </w:r>
            <w:r w:rsidR="00912E13">
              <w:rPr>
                <w:noProof/>
                <w:webHidden/>
              </w:rPr>
              <w:fldChar w:fldCharType="end"/>
            </w:r>
          </w:hyperlink>
        </w:p>
        <w:p w14:paraId="3549B81E" w14:textId="3C8CD852" w:rsidR="00912E13" w:rsidRDefault="00C94D3F">
          <w:pPr>
            <w:pStyle w:val="TM1"/>
            <w:tabs>
              <w:tab w:val="right" w:leader="dot" w:pos="9062"/>
            </w:tabs>
            <w:rPr>
              <w:rFonts w:eastAsiaTheme="minorEastAsia"/>
              <w:noProof/>
              <w:lang w:eastAsia="fr-FR"/>
            </w:rPr>
          </w:pPr>
          <w:hyperlink r:id="rId18" w:anchor="_Toc521491719" w:history="1">
            <w:r w:rsidR="00912E13" w:rsidRPr="00130905">
              <w:rPr>
                <w:rStyle w:val="Lienhypertexte"/>
                <w:noProof/>
              </w:rPr>
              <w:t>Rencontre avec l’espace coopératif El Horra et l’incubateur Lingare</w:t>
            </w:r>
            <w:r w:rsidR="00912E13">
              <w:rPr>
                <w:noProof/>
                <w:webHidden/>
              </w:rPr>
              <w:tab/>
            </w:r>
            <w:r w:rsidR="00912E13">
              <w:rPr>
                <w:noProof/>
                <w:webHidden/>
              </w:rPr>
              <w:fldChar w:fldCharType="begin"/>
            </w:r>
            <w:r w:rsidR="00912E13">
              <w:rPr>
                <w:noProof/>
                <w:webHidden/>
              </w:rPr>
              <w:instrText xml:space="preserve"> PAGEREF _Toc521491719 \h </w:instrText>
            </w:r>
            <w:r w:rsidR="00912E13">
              <w:rPr>
                <w:noProof/>
                <w:webHidden/>
              </w:rPr>
            </w:r>
            <w:r w:rsidR="00912E13">
              <w:rPr>
                <w:noProof/>
                <w:webHidden/>
              </w:rPr>
              <w:fldChar w:fldCharType="separate"/>
            </w:r>
            <w:r w:rsidR="00C3714E">
              <w:rPr>
                <w:noProof/>
                <w:webHidden/>
              </w:rPr>
              <w:t>8</w:t>
            </w:r>
            <w:r w:rsidR="00912E13">
              <w:rPr>
                <w:noProof/>
                <w:webHidden/>
              </w:rPr>
              <w:fldChar w:fldCharType="end"/>
            </w:r>
          </w:hyperlink>
        </w:p>
        <w:p w14:paraId="682920B3" w14:textId="5D387924" w:rsidR="00912E13" w:rsidRDefault="00C94D3F">
          <w:pPr>
            <w:pStyle w:val="TM1"/>
            <w:tabs>
              <w:tab w:val="right" w:leader="dot" w:pos="9062"/>
            </w:tabs>
            <w:rPr>
              <w:rFonts w:eastAsiaTheme="minorEastAsia"/>
              <w:noProof/>
              <w:lang w:eastAsia="fr-FR"/>
            </w:rPr>
          </w:pPr>
          <w:hyperlink r:id="rId19" w:anchor="_Toc521491721" w:history="1">
            <w:r w:rsidR="00912E13" w:rsidRPr="00130905">
              <w:rPr>
                <w:rStyle w:val="Lienhypertexte"/>
                <w:noProof/>
              </w:rPr>
              <w:t>Présentation du projet « L’Economie Sociale et Solidaire, de l’engagement à l’action »</w:t>
            </w:r>
            <w:r w:rsidR="00912E13">
              <w:rPr>
                <w:noProof/>
                <w:webHidden/>
              </w:rPr>
              <w:tab/>
            </w:r>
            <w:r w:rsidR="00912E13">
              <w:rPr>
                <w:noProof/>
                <w:webHidden/>
              </w:rPr>
              <w:fldChar w:fldCharType="begin"/>
            </w:r>
            <w:r w:rsidR="00912E13">
              <w:rPr>
                <w:noProof/>
                <w:webHidden/>
              </w:rPr>
              <w:instrText xml:space="preserve"> PAGEREF _Toc521491721 \h </w:instrText>
            </w:r>
            <w:r w:rsidR="00912E13">
              <w:rPr>
                <w:noProof/>
                <w:webHidden/>
              </w:rPr>
            </w:r>
            <w:r w:rsidR="00912E13">
              <w:rPr>
                <w:noProof/>
                <w:webHidden/>
              </w:rPr>
              <w:fldChar w:fldCharType="separate"/>
            </w:r>
            <w:r w:rsidR="00C3714E">
              <w:rPr>
                <w:noProof/>
                <w:webHidden/>
              </w:rPr>
              <w:t>9</w:t>
            </w:r>
            <w:r w:rsidR="00912E13">
              <w:rPr>
                <w:noProof/>
                <w:webHidden/>
              </w:rPr>
              <w:fldChar w:fldCharType="end"/>
            </w:r>
          </w:hyperlink>
        </w:p>
        <w:p w14:paraId="0CD87003" w14:textId="3D2428D7" w:rsidR="00912E13" w:rsidRDefault="00C94D3F">
          <w:pPr>
            <w:pStyle w:val="TM1"/>
            <w:tabs>
              <w:tab w:val="right" w:leader="dot" w:pos="9062"/>
            </w:tabs>
            <w:rPr>
              <w:rFonts w:eastAsiaTheme="minorEastAsia"/>
              <w:noProof/>
              <w:lang w:eastAsia="fr-FR"/>
            </w:rPr>
          </w:pPr>
          <w:hyperlink r:id="rId20" w:anchor="_Toc521491722" w:history="1">
            <w:r w:rsidR="00912E13" w:rsidRPr="00130905">
              <w:rPr>
                <w:rStyle w:val="Lienhypertexte"/>
                <w:noProof/>
              </w:rPr>
              <w:t>Rencontre et découverte : ESS et protection de l’environnement à Chenini-</w:t>
            </w:r>
            <w:r w:rsidR="000B3BD7">
              <w:rPr>
                <w:rStyle w:val="Lienhypertexte"/>
                <w:noProof/>
              </w:rPr>
              <w:t>Gabès</w:t>
            </w:r>
            <w:r w:rsidR="00912E13">
              <w:rPr>
                <w:noProof/>
                <w:webHidden/>
              </w:rPr>
              <w:tab/>
            </w:r>
            <w:r w:rsidR="00912E13">
              <w:rPr>
                <w:noProof/>
                <w:webHidden/>
              </w:rPr>
              <w:fldChar w:fldCharType="begin"/>
            </w:r>
            <w:r w:rsidR="00912E13">
              <w:rPr>
                <w:noProof/>
                <w:webHidden/>
              </w:rPr>
              <w:instrText xml:space="preserve"> PAGEREF _Toc521491722 \h </w:instrText>
            </w:r>
            <w:r w:rsidR="00912E13">
              <w:rPr>
                <w:noProof/>
                <w:webHidden/>
              </w:rPr>
            </w:r>
            <w:r w:rsidR="00912E13">
              <w:rPr>
                <w:noProof/>
                <w:webHidden/>
              </w:rPr>
              <w:fldChar w:fldCharType="separate"/>
            </w:r>
            <w:r w:rsidR="00C3714E">
              <w:rPr>
                <w:noProof/>
                <w:webHidden/>
              </w:rPr>
              <w:t>11</w:t>
            </w:r>
            <w:r w:rsidR="00912E13">
              <w:rPr>
                <w:noProof/>
                <w:webHidden/>
              </w:rPr>
              <w:fldChar w:fldCharType="end"/>
            </w:r>
          </w:hyperlink>
        </w:p>
        <w:p w14:paraId="664DD5AA" w14:textId="5AB075B0" w:rsidR="00912E13" w:rsidRDefault="00C94D3F">
          <w:pPr>
            <w:pStyle w:val="TM1"/>
            <w:tabs>
              <w:tab w:val="right" w:leader="dot" w:pos="9062"/>
            </w:tabs>
            <w:rPr>
              <w:rFonts w:eastAsiaTheme="minorEastAsia"/>
              <w:noProof/>
              <w:lang w:eastAsia="fr-FR"/>
            </w:rPr>
          </w:pPr>
          <w:hyperlink w:anchor="_Toc521491723" w:history="1">
            <w:r w:rsidR="00912E13" w:rsidRPr="00130905">
              <w:rPr>
                <w:rStyle w:val="Lienhypertexte"/>
                <w:noProof/>
              </w:rPr>
              <w:t>Remerciements</w:t>
            </w:r>
            <w:r w:rsidR="00912E13">
              <w:rPr>
                <w:noProof/>
                <w:webHidden/>
              </w:rPr>
              <w:tab/>
            </w:r>
            <w:r w:rsidR="00912E13">
              <w:rPr>
                <w:noProof/>
                <w:webHidden/>
              </w:rPr>
              <w:fldChar w:fldCharType="begin"/>
            </w:r>
            <w:r w:rsidR="00912E13">
              <w:rPr>
                <w:noProof/>
                <w:webHidden/>
              </w:rPr>
              <w:instrText xml:space="preserve"> PAGEREF _Toc521491723 \h </w:instrText>
            </w:r>
            <w:r w:rsidR="00912E13">
              <w:rPr>
                <w:noProof/>
                <w:webHidden/>
              </w:rPr>
            </w:r>
            <w:r w:rsidR="00912E13">
              <w:rPr>
                <w:noProof/>
                <w:webHidden/>
              </w:rPr>
              <w:fldChar w:fldCharType="separate"/>
            </w:r>
            <w:r w:rsidR="00C3714E">
              <w:rPr>
                <w:noProof/>
                <w:webHidden/>
              </w:rPr>
              <w:t>13</w:t>
            </w:r>
            <w:r w:rsidR="00912E13">
              <w:rPr>
                <w:noProof/>
                <w:webHidden/>
              </w:rPr>
              <w:fldChar w:fldCharType="end"/>
            </w:r>
          </w:hyperlink>
        </w:p>
        <w:p w14:paraId="530ACBE6" w14:textId="57775574" w:rsidR="00B76784" w:rsidRPr="005930B0" w:rsidRDefault="00B76784">
          <w:pPr>
            <w:rPr>
              <w:sz w:val="32"/>
            </w:rPr>
          </w:pPr>
          <w:r w:rsidRPr="005930B0">
            <w:rPr>
              <w:b/>
              <w:bCs/>
              <w:sz w:val="32"/>
            </w:rPr>
            <w:fldChar w:fldCharType="end"/>
          </w:r>
        </w:p>
      </w:sdtContent>
    </w:sdt>
    <w:p w14:paraId="603D1B08" w14:textId="77777777" w:rsidR="007B7DE6" w:rsidRDefault="007B7DE6"/>
    <w:p w14:paraId="2342F200" w14:textId="77777777" w:rsidR="00B76784" w:rsidRDefault="00B76784"/>
    <w:p w14:paraId="5A4AB9A6" w14:textId="77777777" w:rsidR="00B76784" w:rsidRDefault="00B76784"/>
    <w:p w14:paraId="7FC0F25D" w14:textId="77777777" w:rsidR="00B76784" w:rsidRDefault="00B76784"/>
    <w:p w14:paraId="281ECA8E" w14:textId="77777777" w:rsidR="00B76784" w:rsidRDefault="00B76784"/>
    <w:p w14:paraId="404D6B4C" w14:textId="77777777" w:rsidR="00B76784" w:rsidRDefault="00B76784"/>
    <w:p w14:paraId="751A27E9" w14:textId="77777777" w:rsidR="00B76784" w:rsidRDefault="00B76784"/>
    <w:p w14:paraId="077A05AB" w14:textId="77777777" w:rsidR="00B76784" w:rsidRDefault="00B76784"/>
    <w:p w14:paraId="6F381383" w14:textId="77777777" w:rsidR="004411E2" w:rsidRDefault="004411E2"/>
    <w:p w14:paraId="555170BD" w14:textId="77777777" w:rsidR="004411E2" w:rsidRDefault="004411E2"/>
    <w:p w14:paraId="305EEF15" w14:textId="77777777" w:rsidR="004411E2" w:rsidRDefault="004411E2"/>
    <w:p w14:paraId="4506CC19" w14:textId="77777777" w:rsidR="00B76784" w:rsidRDefault="00B76784"/>
    <w:p w14:paraId="30D0C242" w14:textId="77777777" w:rsidR="00B76784" w:rsidRDefault="00B76784"/>
    <w:p w14:paraId="53B93C63" w14:textId="77777777" w:rsidR="00B76784" w:rsidRDefault="00B76784"/>
    <w:p w14:paraId="044E76B6" w14:textId="77777777" w:rsidR="00B76784" w:rsidRDefault="00B76784"/>
    <w:p w14:paraId="512CE84D" w14:textId="3763DF23" w:rsidR="00B76784" w:rsidRDefault="002C00D8">
      <w:r>
        <w:rPr>
          <w:noProof/>
          <w:lang w:eastAsia="fr-FR"/>
        </w:rPr>
        <w:lastRenderedPageBreak/>
        <mc:AlternateContent>
          <mc:Choice Requires="wps">
            <w:drawing>
              <wp:anchor distT="0" distB="0" distL="114300" distR="114300" simplePos="0" relativeHeight="251714560" behindDoc="0" locked="0" layoutInCell="1" allowOverlap="1" wp14:anchorId="1A6745E2" wp14:editId="194E0B76">
                <wp:simplePos x="0" y="0"/>
                <wp:positionH relativeFrom="column">
                  <wp:posOffset>-404495</wp:posOffset>
                </wp:positionH>
                <wp:positionV relativeFrom="paragraph">
                  <wp:posOffset>243205</wp:posOffset>
                </wp:positionV>
                <wp:extent cx="3600450" cy="819150"/>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3600450" cy="81915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040871" w14:textId="77777777" w:rsidR="0012263E" w:rsidRPr="00DC7336" w:rsidRDefault="0012263E" w:rsidP="0012263E">
                            <w:pPr>
                              <w:rPr>
                                <w:b/>
                                <w:color w:val="ED7D31" w:themeColor="accent2"/>
                              </w:rPr>
                            </w:pPr>
                            <w:r>
                              <w:rPr>
                                <w:b/>
                                <w:color w:val="ED7D31" w:themeColor="accent2"/>
                              </w:rPr>
                              <w:t>DIMANCHE 15 JUILLET </w:t>
                            </w:r>
                            <w:r w:rsidRPr="00DC7336">
                              <w:rPr>
                                <w:b/>
                                <w:color w:val="ED7D31" w:themeColor="accent2"/>
                              </w:rPr>
                              <w:t xml:space="preserve"> </w:t>
                            </w:r>
                          </w:p>
                          <w:p w14:paraId="13C4D29C" w14:textId="77777777" w:rsidR="0012263E" w:rsidRPr="00DC7336" w:rsidRDefault="0012263E" w:rsidP="007750CC">
                            <w:pPr>
                              <w:pStyle w:val="Titre1"/>
                            </w:pPr>
                            <w:bookmarkStart w:id="0" w:name="_Toc521335674"/>
                            <w:bookmarkStart w:id="1" w:name="_Toc521491713"/>
                            <w:bookmarkStart w:id="2" w:name="_Toc521581904"/>
                            <w:r>
                              <w:t>Réunion avec l’UGTT</w:t>
                            </w:r>
                            <w:bookmarkEnd w:id="0"/>
                            <w:r w:rsidR="00247163">
                              <w:t>/Collectif Plaidoyer</w:t>
                            </w:r>
                            <w:bookmarkEnd w:id="1"/>
                            <w:bookmarkEnd w:id="2"/>
                          </w:p>
                          <w:p w14:paraId="00D07262" w14:textId="77777777" w:rsidR="0012263E" w:rsidRDefault="0012263E" w:rsidP="0012263E"/>
                          <w:p w14:paraId="57C0C68F" w14:textId="77777777" w:rsidR="00420729" w:rsidRDefault="00420729"/>
                          <w:p w14:paraId="198E3531" w14:textId="77777777" w:rsidR="0012263E" w:rsidRPr="00DC7336" w:rsidRDefault="0012263E" w:rsidP="007750CC">
                            <w:pPr>
                              <w:pStyle w:val="Titre1"/>
                            </w:pPr>
                            <w:bookmarkStart w:id="3" w:name="_Toc521335675"/>
                            <w:bookmarkStart w:id="4" w:name="_Toc521335779"/>
                            <w:bookmarkStart w:id="5" w:name="_Toc521491714"/>
                            <w:bookmarkStart w:id="6" w:name="_Toc521581905"/>
                            <w:r>
                              <w:t>Réunion avec l’UGTT</w:t>
                            </w:r>
                            <w:bookmarkEnd w:id="3"/>
                            <w:bookmarkEnd w:id="4"/>
                            <w:bookmarkEnd w:id="5"/>
                            <w:bookmarkEnd w:id="6"/>
                          </w:p>
                          <w:p w14:paraId="7F9B648D" w14:textId="77777777" w:rsidR="0012263E" w:rsidRDefault="0012263E" w:rsidP="001226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745E2" id="_x0000_t202" coordsize="21600,21600" o:spt="202" path="m,l,21600r21600,l21600,xe">
                <v:stroke joinstyle="miter"/>
                <v:path gradientshapeok="t" o:connecttype="rect"/>
              </v:shapetype>
              <v:shape id="Zone de texte 35" o:spid="_x0000_s1030" type="#_x0000_t202" style="position:absolute;margin-left:-31.85pt;margin-top:19.15pt;width:283.5pt;height:6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" fillcolor="#e7e6e6 [3214]" stroked="f" strokeweight=".5pt">
                <v:textbox>
                  <w:txbxContent>
                    <w:p w14:paraId="76040871" w14:textId="77777777" w:rsidR="0012263E" w:rsidRPr="00DC7336" w:rsidRDefault="0012263E" w:rsidP="0012263E">
                      <w:pPr>
                        <w:rPr>
                          <w:b/>
                          <w:color w:val="ED7D31" w:themeColor="accent2"/>
                        </w:rPr>
                      </w:pPr>
                      <w:r>
                        <w:rPr>
                          <w:b/>
                          <w:color w:val="ED7D31" w:themeColor="accent2"/>
                        </w:rPr>
                        <w:t>DIMANCHE 15 JUILLET </w:t>
                      </w:r>
                      <w:r w:rsidRPr="00DC7336">
                        <w:rPr>
                          <w:b/>
                          <w:color w:val="ED7D31" w:themeColor="accent2"/>
                        </w:rPr>
                        <w:t xml:space="preserve"> </w:t>
                      </w:r>
                    </w:p>
                    <w:p w14:paraId="13C4D29C" w14:textId="77777777" w:rsidR="0012263E" w:rsidRPr="00DC7336" w:rsidRDefault="0012263E" w:rsidP="007750CC">
                      <w:pPr>
                        <w:pStyle w:val="Titre1"/>
                      </w:pPr>
                      <w:bookmarkStart w:id="7" w:name="_Toc521335674"/>
                      <w:bookmarkStart w:id="8" w:name="_Toc521491713"/>
                      <w:bookmarkStart w:id="9" w:name="_Toc521581904"/>
                      <w:r>
                        <w:t>Réunion avec l’UGTT</w:t>
                      </w:r>
                      <w:bookmarkEnd w:id="7"/>
                      <w:r w:rsidR="00247163">
                        <w:t>/Collectif Plaidoyer</w:t>
                      </w:r>
                      <w:bookmarkEnd w:id="8"/>
                      <w:bookmarkEnd w:id="9"/>
                    </w:p>
                    <w:p w14:paraId="00D07262" w14:textId="77777777" w:rsidR="0012263E" w:rsidRDefault="0012263E" w:rsidP="0012263E"/>
                    <w:p w14:paraId="57C0C68F" w14:textId="77777777" w:rsidR="00420729" w:rsidRDefault="00420729"/>
                    <w:p w14:paraId="198E3531" w14:textId="77777777" w:rsidR="0012263E" w:rsidRPr="00DC7336" w:rsidRDefault="0012263E" w:rsidP="007750CC">
                      <w:pPr>
                        <w:pStyle w:val="Titre1"/>
                      </w:pPr>
                      <w:bookmarkStart w:id="10" w:name="_Toc521335675"/>
                      <w:bookmarkStart w:id="11" w:name="_Toc521335779"/>
                      <w:bookmarkStart w:id="12" w:name="_Toc521491714"/>
                      <w:bookmarkStart w:id="13" w:name="_Toc521581905"/>
                      <w:r>
                        <w:t>Réunion avec l’UGTT</w:t>
                      </w:r>
                      <w:bookmarkEnd w:id="10"/>
                      <w:bookmarkEnd w:id="11"/>
                      <w:bookmarkEnd w:id="12"/>
                      <w:bookmarkEnd w:id="13"/>
                    </w:p>
                    <w:p w14:paraId="7F9B648D" w14:textId="77777777" w:rsidR="0012263E" w:rsidRDefault="0012263E" w:rsidP="0012263E"/>
                  </w:txbxContent>
                </v:textbox>
              </v:shape>
            </w:pict>
          </mc:Fallback>
        </mc:AlternateContent>
      </w:r>
      <w:r>
        <w:rPr>
          <w:noProof/>
          <w:lang w:eastAsia="fr-FR"/>
        </w:rPr>
        <mc:AlternateContent>
          <mc:Choice Requires="wps">
            <w:drawing>
              <wp:anchor distT="0" distB="0" distL="114300" distR="114300" simplePos="0" relativeHeight="251710464" behindDoc="0" locked="0" layoutInCell="1" allowOverlap="1" wp14:anchorId="5C1AB116" wp14:editId="0D740800">
                <wp:simplePos x="0" y="0"/>
                <wp:positionH relativeFrom="page">
                  <wp:posOffset>3181350</wp:posOffset>
                </wp:positionH>
                <wp:positionV relativeFrom="paragraph">
                  <wp:posOffset>243205</wp:posOffset>
                </wp:positionV>
                <wp:extent cx="3476625" cy="809625"/>
                <wp:effectExtent l="0" t="0" r="9525" b="9525"/>
                <wp:wrapNone/>
                <wp:docPr id="33" name="Rogner un rectangle à un seul coin 19"/>
                <wp:cNvGraphicFramePr/>
                <a:graphic xmlns:a="http://schemas.openxmlformats.org/drawingml/2006/main">
                  <a:graphicData uri="http://schemas.microsoft.com/office/word/2010/wordprocessingShape">
                    <wps:wsp>
                      <wps:cNvSpPr/>
                      <wps:spPr>
                        <a:xfrm>
                          <a:off x="0" y="0"/>
                          <a:ext cx="3476625" cy="809625"/>
                        </a:xfrm>
                        <a:prstGeom prst="snip1Rect">
                          <a:avLst/>
                        </a:prstGeom>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8240D" id="Rogner un rectangle à un seul coin 19" o:spid="_x0000_s1026" style="position:absolute;margin-left:250.5pt;margin-top:19.15pt;width:273.75pt;height:63.7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476625,80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" path="m,l3341685,r134940,134940l3476625,809625,,809625,,xe" fillcolor="#f3a875 [2165]" stroked="f" strokeweight=".5pt">
                <v:fill color2="#f09558 [2613]" rotate="t" colors="0 #f7bda4;.5 #f5b195;1 #f8a581" focus="100%" type="gradient">
                  <o:fill v:ext="view" type="gradientUnscaled"/>
                </v:fill>
                <v:stroke joinstyle="miter"/>
                <v:path arrowok="t" o:connecttype="custom" o:connectlocs="0,0;3341685,0;3476625,134940;3476625,809625;0,809625;0,0" o:connectangles="0,0,0,0,0,0"/>
                <w10:wrap anchorx="page"/>
              </v:shape>
            </w:pict>
          </mc:Fallback>
        </mc:AlternateContent>
      </w:r>
    </w:p>
    <w:p w14:paraId="42D8B70D" w14:textId="77777777" w:rsidR="00B76784" w:rsidRDefault="00B76784"/>
    <w:p w14:paraId="0EF348D7" w14:textId="77777777" w:rsidR="00B76784" w:rsidRDefault="00B76784"/>
    <w:p w14:paraId="263E0ECA" w14:textId="77777777" w:rsidR="00000F20" w:rsidRDefault="00000F20" w:rsidP="004C5793">
      <w:pPr>
        <w:jc w:val="both"/>
      </w:pPr>
    </w:p>
    <w:p w14:paraId="35CA1514" w14:textId="77777777" w:rsidR="00000F20" w:rsidRDefault="000F7E1D" w:rsidP="004C5793">
      <w:pPr>
        <w:jc w:val="both"/>
      </w:pPr>
      <w:r>
        <w:rPr>
          <w:noProof/>
          <w:lang w:eastAsia="fr-FR"/>
        </w:rPr>
        <w:drawing>
          <wp:anchor distT="0" distB="0" distL="114300" distR="114300" simplePos="0" relativeHeight="251750400" behindDoc="0" locked="0" layoutInCell="1" allowOverlap="1" wp14:anchorId="4FCFFB8A" wp14:editId="36FC9816">
            <wp:simplePos x="0" y="0"/>
            <wp:positionH relativeFrom="margin">
              <wp:posOffset>-405130</wp:posOffset>
            </wp:positionH>
            <wp:positionV relativeFrom="margin">
              <wp:posOffset>1431290</wp:posOffset>
            </wp:positionV>
            <wp:extent cx="1190625" cy="1285875"/>
            <wp:effectExtent l="0" t="0" r="9525" b="9525"/>
            <wp:wrapSquare wrapText="bothSides"/>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Logo UGTT - version web.jpg"/>
                    <pic:cNvPicPr/>
                  </pic:nvPicPr>
                  <pic:blipFill>
                    <a:blip r:embed="rId21">
                      <a:extLst>
                        <a:ext uri="{28A0092B-C50C-407E-A947-70E740481C1C}">
                          <a14:useLocalDpi xmlns:a14="http://schemas.microsoft.com/office/drawing/2010/main" val="0"/>
                        </a:ext>
                      </a:extLst>
                    </a:blip>
                    <a:stretch>
                      <a:fillRect/>
                    </a:stretch>
                  </pic:blipFill>
                  <pic:spPr>
                    <a:xfrm>
                      <a:off x="0" y="0"/>
                      <a:ext cx="1190625" cy="1285875"/>
                    </a:xfrm>
                    <a:prstGeom prst="rect">
                      <a:avLst/>
                    </a:prstGeom>
                  </pic:spPr>
                </pic:pic>
              </a:graphicData>
            </a:graphic>
            <wp14:sizeRelH relativeFrom="margin">
              <wp14:pctWidth>0</wp14:pctWidth>
            </wp14:sizeRelH>
            <wp14:sizeRelV relativeFrom="margin">
              <wp14:pctHeight>0</wp14:pctHeight>
            </wp14:sizeRelV>
          </wp:anchor>
        </w:drawing>
      </w:r>
    </w:p>
    <w:p w14:paraId="249774DD" w14:textId="77777777" w:rsidR="00EA2B88" w:rsidRDefault="00E04686" w:rsidP="004C5793">
      <w:pPr>
        <w:jc w:val="both"/>
      </w:pPr>
      <w:r>
        <w:t xml:space="preserve">Cette réunion avec l’UGTT en présence de Naima </w:t>
      </w:r>
      <w:proofErr w:type="spellStart"/>
      <w:r>
        <w:t>Hamami</w:t>
      </w:r>
      <w:proofErr w:type="spellEnd"/>
      <w:r>
        <w:t xml:space="preserve">, Souad </w:t>
      </w:r>
      <w:proofErr w:type="spellStart"/>
      <w:r>
        <w:t>Khallouli</w:t>
      </w:r>
      <w:proofErr w:type="spellEnd"/>
      <w:r>
        <w:t>,</w:t>
      </w:r>
      <w:r w:rsidR="001B7963">
        <w:t xml:space="preserve"> </w:t>
      </w:r>
      <w:proofErr w:type="spellStart"/>
      <w:r w:rsidR="001B7963">
        <w:t>Naouel</w:t>
      </w:r>
      <w:proofErr w:type="spellEnd"/>
      <w:r w:rsidR="001B7963">
        <w:t xml:space="preserve"> </w:t>
      </w:r>
      <w:proofErr w:type="spellStart"/>
      <w:r w:rsidR="001B7963">
        <w:t>Jabbe</w:t>
      </w:r>
      <w:r w:rsidR="00D416FC">
        <w:t>s</w:t>
      </w:r>
      <w:proofErr w:type="spellEnd"/>
      <w:r w:rsidR="00D416FC">
        <w:t xml:space="preserve">, Lotfi Ben </w:t>
      </w:r>
      <w:proofErr w:type="spellStart"/>
      <w:r w:rsidR="00D416FC">
        <w:t>Aissa</w:t>
      </w:r>
      <w:proofErr w:type="spellEnd"/>
      <w:r w:rsidR="00D416FC">
        <w:t xml:space="preserve"> fut organisée</w:t>
      </w:r>
      <w:r w:rsidR="001B7963">
        <w:t xml:space="preserve"> en marge des visites d’échanges afin de permettre aux membres</w:t>
      </w:r>
      <w:r w:rsidR="00D416FC">
        <w:t xml:space="preserve"> du pôle présent</w:t>
      </w:r>
      <w:r w:rsidR="007B5854">
        <w:t>s</w:t>
      </w:r>
      <w:r w:rsidR="001B7963">
        <w:t xml:space="preserve"> d’avoir des </w:t>
      </w:r>
      <w:r w:rsidR="00D416FC">
        <w:t>éléments</w:t>
      </w:r>
      <w:r w:rsidR="001B7963">
        <w:t xml:space="preserve"> de </w:t>
      </w:r>
      <w:r w:rsidR="00D416FC">
        <w:t>rep</w:t>
      </w:r>
      <w:r w:rsidR="00486852">
        <w:t>ère</w:t>
      </w:r>
      <w:r w:rsidR="001B7963">
        <w:t xml:space="preserve"> et d’analyse </w:t>
      </w:r>
      <w:r w:rsidR="00D416FC">
        <w:t>concernant le projet de loi ESS et la proposition de loi formulé</w:t>
      </w:r>
      <w:r w:rsidR="00486852">
        <w:t>e</w:t>
      </w:r>
      <w:r w:rsidR="00D416FC">
        <w:t xml:space="preserve"> par le gouvernement. Le projet plaidoyer a débuté le</w:t>
      </w:r>
      <w:r w:rsidR="00EA2B88">
        <w:t xml:space="preserve"> 3 ao</w:t>
      </w:r>
      <w:r w:rsidR="00486852">
        <w:t>û</w:t>
      </w:r>
      <w:r w:rsidR="00EA2B88">
        <w:t xml:space="preserve">t 2016 avec le séminaire du </w:t>
      </w:r>
      <w:r w:rsidR="00634332">
        <w:t>G</w:t>
      </w:r>
      <w:r w:rsidR="00EA2B88">
        <w:t>rand Tunis qui a ouvert la campagne de consultation lancé</w:t>
      </w:r>
      <w:r w:rsidR="00486852">
        <w:t>e</w:t>
      </w:r>
      <w:r w:rsidR="00EA2B88">
        <w:t xml:space="preserve"> par l’UGTT. Le texte de loi de l’UGTT a été présenté au gouvernement qui a reformulé</w:t>
      </w:r>
      <w:r w:rsidR="00634332">
        <w:t>,</w:t>
      </w:r>
      <w:r w:rsidR="00EA2B88">
        <w:t xml:space="preserve"> sur les bases du texte initial</w:t>
      </w:r>
      <w:r w:rsidR="00634332">
        <w:t>,</w:t>
      </w:r>
      <w:r w:rsidR="00EA2B88">
        <w:t xml:space="preserve"> une loi de l’ESS qui </w:t>
      </w:r>
      <w:r w:rsidR="00022E8D">
        <w:t>s</w:t>
      </w:r>
      <w:r w:rsidR="00486852">
        <w:t>’éloign</w:t>
      </w:r>
      <w:r w:rsidR="00634332">
        <w:t>e,</w:t>
      </w:r>
      <w:r w:rsidR="00022E8D">
        <w:t xml:space="preserve"> pour nos intervenants</w:t>
      </w:r>
      <w:r w:rsidR="00634332">
        <w:t>,</w:t>
      </w:r>
      <w:r w:rsidR="00022E8D">
        <w:t xml:space="preserve"> du texte initial. Le gouvernement a décidé de remettre le dossier au ministère </w:t>
      </w:r>
      <w:r w:rsidR="00FE11D6">
        <w:t>de l’Emploi et de la Formatio</w:t>
      </w:r>
      <w:r w:rsidR="00022E8D">
        <w:t xml:space="preserve">n professionnelle. </w:t>
      </w:r>
    </w:p>
    <w:p w14:paraId="616AF888" w14:textId="77777777" w:rsidR="00FE11D6" w:rsidRDefault="00FE11D6" w:rsidP="004C5793">
      <w:pPr>
        <w:jc w:val="both"/>
      </w:pPr>
      <w:r>
        <w:t>Le texte du gouvernement est composé de 22 articles, cependant l’architecture du texte a profondément été bouleversée. En effet</w:t>
      </w:r>
      <w:r w:rsidR="00486852">
        <w:t>,</w:t>
      </w:r>
      <w:r>
        <w:t xml:space="preserve"> l’architecture </w:t>
      </w:r>
      <w:r w:rsidR="00634332">
        <w:t>du</w:t>
      </w:r>
      <w:r>
        <w:t xml:space="preserve"> texte initial de l’UGTT était composée de 4 grands axes :</w:t>
      </w:r>
    </w:p>
    <w:p w14:paraId="5FCD66BA" w14:textId="77777777" w:rsidR="00FE11D6" w:rsidRDefault="00FE11D6" w:rsidP="004C5793">
      <w:pPr>
        <w:pStyle w:val="Paragraphedeliste"/>
        <w:numPr>
          <w:ilvl w:val="0"/>
          <w:numId w:val="1"/>
        </w:numPr>
        <w:jc w:val="both"/>
      </w:pPr>
      <w:r>
        <w:t>La définition des principes et objectifs</w:t>
      </w:r>
    </w:p>
    <w:p w14:paraId="65EAC7EF" w14:textId="77777777" w:rsidR="00FE11D6" w:rsidRDefault="00FE11D6" w:rsidP="004C5793">
      <w:pPr>
        <w:pStyle w:val="Paragraphedeliste"/>
        <w:numPr>
          <w:ilvl w:val="0"/>
          <w:numId w:val="1"/>
        </w:numPr>
        <w:jc w:val="both"/>
      </w:pPr>
      <w:r>
        <w:t>La délimitation du périmètre de l’ESS, identification des composantes</w:t>
      </w:r>
    </w:p>
    <w:p w14:paraId="7B04F7E8" w14:textId="77777777" w:rsidR="003927C6" w:rsidRDefault="00FE11D6" w:rsidP="004C5793">
      <w:pPr>
        <w:pStyle w:val="Paragraphedeliste"/>
        <w:numPr>
          <w:ilvl w:val="0"/>
          <w:numId w:val="1"/>
        </w:numPr>
        <w:jc w:val="both"/>
      </w:pPr>
      <w:r>
        <w:t>Structuration d</w:t>
      </w:r>
      <w:r w:rsidR="00072FE9">
        <w:t>e</w:t>
      </w:r>
      <w:r w:rsidR="006B1953">
        <w:t xml:space="preserve"> </w:t>
      </w:r>
      <w:r>
        <w:t>l’écosystème, définition des outils nécessaires au développement du secteur</w:t>
      </w:r>
    </w:p>
    <w:p w14:paraId="08A7888E" w14:textId="77777777" w:rsidR="00EA2B88" w:rsidRDefault="00FE11D6" w:rsidP="004C5793">
      <w:pPr>
        <w:pStyle w:val="Paragraphedeliste"/>
        <w:numPr>
          <w:ilvl w:val="0"/>
          <w:numId w:val="1"/>
        </w:numPr>
        <w:jc w:val="both"/>
      </w:pPr>
      <w:r>
        <w:t>Le financement (notamment la mise en place d’une banque coopérative)</w:t>
      </w:r>
    </w:p>
    <w:p w14:paraId="1E2E5A13" w14:textId="77777777" w:rsidR="0030784B" w:rsidRDefault="00B0637C" w:rsidP="004C5793">
      <w:pPr>
        <w:jc w:val="both"/>
      </w:pPr>
      <w:r>
        <w:t xml:space="preserve">Ces 4 grands axes qui </w:t>
      </w:r>
      <w:r w:rsidR="00D378D0">
        <w:t xml:space="preserve">délimitent le </w:t>
      </w:r>
      <w:r>
        <w:t xml:space="preserve">secteur ne sont plus </w:t>
      </w:r>
      <w:r w:rsidR="0030784B">
        <w:t>présents</w:t>
      </w:r>
      <w:r w:rsidR="00486852">
        <w:t>.</w:t>
      </w:r>
      <w:r>
        <w:t xml:space="preserve"> </w:t>
      </w:r>
      <w:r w:rsidR="00486852">
        <w:t>D</w:t>
      </w:r>
      <w:r>
        <w:t>ans le texte du gou</w:t>
      </w:r>
      <w:r w:rsidR="0030784B">
        <w:t>vernement</w:t>
      </w:r>
      <w:r w:rsidR="00486852">
        <w:t>,</w:t>
      </w:r>
      <w:r w:rsidR="0030784B">
        <w:t xml:space="preserve"> l’article 7 </w:t>
      </w:r>
      <w:r w:rsidR="00D378D0">
        <w:t>retire la</w:t>
      </w:r>
      <w:r w:rsidR="0030784B">
        <w:t xml:space="preserve"> délimitation. </w:t>
      </w:r>
    </w:p>
    <w:p w14:paraId="73423E00" w14:textId="77777777" w:rsidR="0030784B" w:rsidRPr="003A2772" w:rsidRDefault="00F910B5" w:rsidP="004C5793">
      <w:pPr>
        <w:jc w:val="both"/>
        <w:rPr>
          <w:b/>
          <w:u w:val="single"/>
        </w:rPr>
      </w:pPr>
      <w:r w:rsidRPr="003A2772">
        <w:rPr>
          <w:b/>
          <w:u w:val="single"/>
        </w:rPr>
        <w:t xml:space="preserve">Les points négatifs : </w:t>
      </w:r>
    </w:p>
    <w:p w14:paraId="4F51818E" w14:textId="77777777" w:rsidR="00FC31C6" w:rsidRDefault="00FC31C6" w:rsidP="004C5793">
      <w:pPr>
        <w:pStyle w:val="Paragraphedeliste"/>
        <w:numPr>
          <w:ilvl w:val="0"/>
          <w:numId w:val="1"/>
        </w:numPr>
        <w:jc w:val="both"/>
      </w:pPr>
      <w:r>
        <w:t xml:space="preserve">Pas de délimitation du périmètre de l’ESS, </w:t>
      </w:r>
      <w:r w:rsidR="009C64D5">
        <w:t xml:space="preserve">ni d’identification des composantes </w:t>
      </w:r>
    </w:p>
    <w:p w14:paraId="04E412A9" w14:textId="77777777" w:rsidR="009C64D5" w:rsidRDefault="009C64D5" w:rsidP="004C5793">
      <w:pPr>
        <w:pStyle w:val="Paragraphedeliste"/>
        <w:numPr>
          <w:ilvl w:val="0"/>
          <w:numId w:val="1"/>
        </w:numPr>
        <w:jc w:val="both"/>
      </w:pPr>
      <w:r>
        <w:t>Pas d’organe de contrôle</w:t>
      </w:r>
      <w:r w:rsidR="00C74DEA">
        <w:t xml:space="preserve"> ou de suivi étatique</w:t>
      </w:r>
      <w:r>
        <w:t xml:space="preserve"> ou régional, pas de référence à </w:t>
      </w:r>
      <w:r w:rsidR="00CB5534">
        <w:t xml:space="preserve">la </w:t>
      </w:r>
      <w:r>
        <w:t>décentralisation déjà amor</w:t>
      </w:r>
      <w:r w:rsidR="00634332">
        <w:t>c</w:t>
      </w:r>
      <w:r>
        <w:t>é</w:t>
      </w:r>
      <w:r w:rsidR="00634332">
        <w:t>e</w:t>
      </w:r>
      <w:r>
        <w:t xml:space="preserve"> (autorités municipales)</w:t>
      </w:r>
      <w:r w:rsidR="00C74DEA">
        <w:t xml:space="preserve">, pas de commissariat ou secrétariat </w:t>
      </w:r>
      <w:r>
        <w:t xml:space="preserve"> </w:t>
      </w:r>
    </w:p>
    <w:p w14:paraId="3CAC8A5A" w14:textId="77777777" w:rsidR="00FC31C6" w:rsidRDefault="00FC31C6" w:rsidP="004C5793">
      <w:pPr>
        <w:pStyle w:val="Paragraphedeliste"/>
        <w:numPr>
          <w:ilvl w:val="0"/>
          <w:numId w:val="1"/>
        </w:numPr>
        <w:jc w:val="both"/>
      </w:pPr>
      <w:r>
        <w:t xml:space="preserve">Pas de structuration de l’écosystème, </w:t>
      </w:r>
      <w:r w:rsidR="00CB5534">
        <w:t xml:space="preserve">de </w:t>
      </w:r>
      <w:r>
        <w:t>définition des outils nécessaires au développement du secteur</w:t>
      </w:r>
    </w:p>
    <w:p w14:paraId="424477EF" w14:textId="77777777" w:rsidR="0005521A" w:rsidRDefault="0005521A" w:rsidP="004C5793">
      <w:pPr>
        <w:pStyle w:val="Paragraphedeliste"/>
        <w:numPr>
          <w:ilvl w:val="0"/>
          <w:numId w:val="1"/>
        </w:numPr>
        <w:jc w:val="both"/>
      </w:pPr>
      <w:r>
        <w:t>L</w:t>
      </w:r>
      <w:r w:rsidR="0044538C">
        <w:t>e label</w:t>
      </w:r>
      <w:r w:rsidR="006302CE">
        <w:t xml:space="preserve"> ESS peut représenter une</w:t>
      </w:r>
      <w:r>
        <w:t xml:space="preserve"> complexification des démarches administratives, le texte donne l’obligation aux structures de l’ESS d’avoir un enregistrement spécifique de structure de l’ESS et un enregistrement traditionnel en lien avec leur activité. </w:t>
      </w:r>
    </w:p>
    <w:p w14:paraId="57B9F27A" w14:textId="77777777" w:rsidR="00F910B5" w:rsidRDefault="00F910B5" w:rsidP="004C5793">
      <w:pPr>
        <w:pStyle w:val="Paragraphedeliste"/>
        <w:numPr>
          <w:ilvl w:val="0"/>
          <w:numId w:val="1"/>
        </w:numPr>
        <w:jc w:val="both"/>
      </w:pPr>
      <w:r>
        <w:t>Financement, retrait de la banque coopérati</w:t>
      </w:r>
      <w:r w:rsidR="00634332">
        <w:t>ve</w:t>
      </w:r>
      <w:r>
        <w:t xml:space="preserve"> </w:t>
      </w:r>
    </w:p>
    <w:p w14:paraId="13980651" w14:textId="77777777" w:rsidR="00F910B5" w:rsidRDefault="00F910B5" w:rsidP="004C5793">
      <w:pPr>
        <w:pStyle w:val="Paragraphedeliste"/>
        <w:numPr>
          <w:ilvl w:val="0"/>
          <w:numId w:val="1"/>
        </w:numPr>
        <w:jc w:val="both"/>
      </w:pPr>
      <w:r>
        <w:t>Les GDA ont été oublié</w:t>
      </w:r>
      <w:r w:rsidR="00486852">
        <w:t>s</w:t>
      </w:r>
      <w:r>
        <w:t xml:space="preserve"> par le texte de loi du gouvernement </w:t>
      </w:r>
    </w:p>
    <w:p w14:paraId="4A371CA7" w14:textId="77777777" w:rsidR="00B3430D" w:rsidRDefault="00F910B5" w:rsidP="004C5793">
      <w:pPr>
        <w:pStyle w:val="Paragraphedeliste"/>
        <w:numPr>
          <w:ilvl w:val="0"/>
          <w:numId w:val="1"/>
        </w:numPr>
        <w:jc w:val="both"/>
      </w:pPr>
      <w:r>
        <w:t xml:space="preserve">Le choix de faire de cette loi une « loi ordinaire »* et non une </w:t>
      </w:r>
      <w:r w:rsidR="00FC31C6">
        <w:t>« loi organique » *</w:t>
      </w:r>
    </w:p>
    <w:p w14:paraId="3F531A98" w14:textId="77777777" w:rsidR="005A5D10" w:rsidRDefault="003A2772" w:rsidP="004C5793">
      <w:pPr>
        <w:jc w:val="both"/>
      </w:pPr>
      <w:r>
        <w:t>* Le terme loi</w:t>
      </w:r>
      <w:r w:rsidR="00F65F60">
        <w:t xml:space="preserve"> or</w:t>
      </w:r>
      <w:r>
        <w:t>dinaire</w:t>
      </w:r>
      <w:r w:rsidR="00F65F60">
        <w:t xml:space="preserve"> </w:t>
      </w:r>
      <w:r w:rsidR="008B07DF">
        <w:t xml:space="preserve">est </w:t>
      </w:r>
      <w:r w:rsidR="00FE1199">
        <w:t>adopté</w:t>
      </w:r>
      <w:r w:rsidR="008B07DF">
        <w:t xml:space="preserve"> à</w:t>
      </w:r>
      <w:r w:rsidR="00F65F60">
        <w:t xml:space="preserve"> majorité </w:t>
      </w:r>
      <w:r w:rsidR="004A4C1E">
        <w:t>relative des</w:t>
      </w:r>
      <w:r w:rsidR="00F65F60">
        <w:t xml:space="preserve"> membres présents de l’assemblée </w:t>
      </w:r>
      <w:r w:rsidR="004A4C1E">
        <w:t>des représentants</w:t>
      </w:r>
      <w:r w:rsidR="00F65F60">
        <w:t xml:space="preserve"> du peuple, son caractère ordinaire </w:t>
      </w:r>
      <w:r w:rsidR="00763223">
        <w:t>correspond</w:t>
      </w:r>
      <w:r w:rsidR="00F65F60">
        <w:t xml:space="preserve"> au </w:t>
      </w:r>
      <w:r w:rsidR="008B07DF">
        <w:t>sujet adopté par le texte exemple</w:t>
      </w:r>
      <w:r w:rsidR="005A5D10">
        <w:t> :</w:t>
      </w:r>
    </w:p>
    <w:p w14:paraId="72301095" w14:textId="77777777" w:rsidR="0030784B" w:rsidRDefault="00203DB8" w:rsidP="004C5793">
      <w:pPr>
        <w:jc w:val="both"/>
      </w:pPr>
      <w:r>
        <w:t>Les</w:t>
      </w:r>
      <w:r w:rsidR="00F65F60">
        <w:t xml:space="preserve"> obligations civiles ou commerciales,</w:t>
      </w:r>
      <w:r w:rsidR="004A4C1E">
        <w:t xml:space="preserve"> les emprunts et les </w:t>
      </w:r>
      <w:r w:rsidR="008B07DF">
        <w:t>engagements</w:t>
      </w:r>
      <w:r w:rsidR="004A4C1E">
        <w:t xml:space="preserve"> financiers de l’Etat, les lois de finance ou de budget... </w:t>
      </w:r>
    </w:p>
    <w:p w14:paraId="38F91C64" w14:textId="77777777" w:rsidR="00B735E2" w:rsidRDefault="00B735E2" w:rsidP="004C5793">
      <w:pPr>
        <w:jc w:val="both"/>
      </w:pPr>
      <w:r>
        <w:t xml:space="preserve">* </w:t>
      </w:r>
      <w:r w:rsidR="00F639AA">
        <w:t>Une</w:t>
      </w:r>
      <w:r w:rsidR="00E6381B" w:rsidRPr="00E6381B">
        <w:t xml:space="preserve"> loi organique est avant tout une loi et donc un texte à caractère général obligatoire et permanent </w:t>
      </w:r>
      <w:r w:rsidR="00486852">
        <w:t>« </w:t>
      </w:r>
      <w:r w:rsidR="00E6381B" w:rsidRPr="00E6381B">
        <w:t>… délibéré par le Parlement et promulgué par l</w:t>
      </w:r>
      <w:r w:rsidR="00E6381B">
        <w:t>e Président de la République</w:t>
      </w:r>
      <w:r w:rsidR="00486852">
        <w:t> »</w:t>
      </w:r>
      <w:r w:rsidR="00E6381B">
        <w:rPr>
          <w:rStyle w:val="Appelnotedebasdep"/>
        </w:rPr>
        <w:footnoteReference w:id="1"/>
      </w:r>
      <w:r w:rsidR="00E6381B" w:rsidRPr="00E6381B">
        <w:t xml:space="preserve">. Ensuite et du point de vue linguistique, elle est </w:t>
      </w:r>
      <w:r w:rsidR="00486852">
        <w:t>« </w:t>
      </w:r>
      <w:r w:rsidR="00E6381B" w:rsidRPr="00E6381B">
        <w:t>organique</w:t>
      </w:r>
      <w:r w:rsidR="00486852">
        <w:t> »</w:t>
      </w:r>
      <w:r w:rsidR="00E6381B" w:rsidRPr="00E6381B">
        <w:t xml:space="preserve">, c’est là un qualificatif de ce qui est </w:t>
      </w:r>
      <w:r w:rsidR="00486852">
        <w:t>« </w:t>
      </w:r>
      <w:r w:rsidR="00E6381B" w:rsidRPr="00E6381B">
        <w:t>… relatif aux organes</w:t>
      </w:r>
      <w:r w:rsidR="00486852">
        <w:t> »</w:t>
      </w:r>
      <w:r w:rsidR="00E6381B">
        <w:t xml:space="preserve">. </w:t>
      </w:r>
      <w:r w:rsidR="00F121CB">
        <w:t>Les lois</w:t>
      </w:r>
      <w:r w:rsidR="002A38D3">
        <w:t xml:space="preserve"> organiques ne peuvent qu’avoir une position plus élevée que celle des lois ordinaires sans pour autant arriver à la position occupée par les lois </w:t>
      </w:r>
      <w:r w:rsidR="00BD1EBE">
        <w:t>référendaires ou</w:t>
      </w:r>
      <w:r w:rsidR="002A38D3">
        <w:t xml:space="preserve"> constitutionnelles</w:t>
      </w:r>
      <w:r w:rsidR="00634332">
        <w:t>.</w:t>
      </w:r>
      <w:r w:rsidR="002A38D3">
        <w:t xml:space="preserve"> </w:t>
      </w:r>
    </w:p>
    <w:p w14:paraId="47C2F056" w14:textId="77777777" w:rsidR="0030784B" w:rsidRDefault="00EA75EA" w:rsidP="004C5793">
      <w:pPr>
        <w:jc w:val="both"/>
      </w:pPr>
      <w:r>
        <w:t>Le texte du gouvernement n’exclut pas le</w:t>
      </w:r>
      <w:r w:rsidR="00486852">
        <w:t>s</w:t>
      </w:r>
      <w:r>
        <w:t xml:space="preserve"> secteur</w:t>
      </w:r>
      <w:r w:rsidR="00486852">
        <w:t>s</w:t>
      </w:r>
      <w:r>
        <w:t xml:space="preserve"> de la santé, de l’éducation et des </w:t>
      </w:r>
      <w:r w:rsidR="00515849">
        <w:t>transports</w:t>
      </w:r>
      <w:r>
        <w:t xml:space="preserve"> que l’UGTT considèr</w:t>
      </w:r>
      <w:r w:rsidR="00634332">
        <w:t>e</w:t>
      </w:r>
      <w:r>
        <w:t xml:space="preserve"> comme relevant des obligations de l’Etat et ne pouv</w:t>
      </w:r>
      <w:r w:rsidR="00486852">
        <w:t>ant</w:t>
      </w:r>
      <w:r>
        <w:t xml:space="preserve"> </w:t>
      </w:r>
      <w:r w:rsidR="00515849">
        <w:t>ainsi être</w:t>
      </w:r>
      <w:r>
        <w:t xml:space="preserve"> ouvert</w:t>
      </w:r>
      <w:r w:rsidR="00486852">
        <w:t>s</w:t>
      </w:r>
      <w:r>
        <w:t xml:space="preserve"> aux structures de l’ESS. </w:t>
      </w:r>
    </w:p>
    <w:p w14:paraId="1C8ADC13" w14:textId="77777777" w:rsidR="0030784B" w:rsidRPr="003A2772" w:rsidRDefault="003A2772" w:rsidP="004C5793">
      <w:pPr>
        <w:jc w:val="both"/>
        <w:rPr>
          <w:b/>
          <w:u w:val="single"/>
        </w:rPr>
      </w:pPr>
      <w:r>
        <w:rPr>
          <w:b/>
          <w:u w:val="single"/>
        </w:rPr>
        <w:t>Les p</w:t>
      </w:r>
      <w:r w:rsidRPr="003A2772">
        <w:rPr>
          <w:b/>
          <w:u w:val="single"/>
        </w:rPr>
        <w:t xml:space="preserve">oints positifs : </w:t>
      </w:r>
    </w:p>
    <w:p w14:paraId="16298DA9" w14:textId="77777777" w:rsidR="003A2772" w:rsidRDefault="00000B07" w:rsidP="004C5793">
      <w:pPr>
        <w:pStyle w:val="Paragraphedeliste"/>
        <w:numPr>
          <w:ilvl w:val="0"/>
          <w:numId w:val="1"/>
        </w:numPr>
        <w:jc w:val="both"/>
      </w:pPr>
      <w:r>
        <w:t xml:space="preserve">Mise en place d’un conseil consultatif mais manque de vision sur la représentativité de la structure </w:t>
      </w:r>
    </w:p>
    <w:p w14:paraId="532C4E2E" w14:textId="77777777" w:rsidR="00A00A46" w:rsidRDefault="00A00A46" w:rsidP="004C5793">
      <w:pPr>
        <w:pStyle w:val="Paragraphedeliste"/>
        <w:numPr>
          <w:ilvl w:val="0"/>
          <w:numId w:val="1"/>
        </w:numPr>
        <w:jc w:val="both"/>
      </w:pPr>
      <w:r>
        <w:t>Le financement participatif ou « </w:t>
      </w:r>
      <w:proofErr w:type="spellStart"/>
      <w:r>
        <w:t>crow</w:t>
      </w:r>
      <w:r w:rsidR="00486852">
        <w:t>d</w:t>
      </w:r>
      <w:r>
        <w:t>funding</w:t>
      </w:r>
      <w:proofErr w:type="spellEnd"/>
      <w:r>
        <w:t xml:space="preserve"> » devrait enfin voir le jour </w:t>
      </w:r>
    </w:p>
    <w:p w14:paraId="65C026FB" w14:textId="77777777" w:rsidR="00EA75EA" w:rsidRDefault="00EA75EA" w:rsidP="004C5793">
      <w:pPr>
        <w:pStyle w:val="Paragraphedeliste"/>
        <w:jc w:val="both"/>
      </w:pPr>
    </w:p>
    <w:p w14:paraId="17A45715" w14:textId="77777777" w:rsidR="00615B4D" w:rsidRDefault="00615B4D" w:rsidP="004C5793">
      <w:pPr>
        <w:jc w:val="both"/>
      </w:pPr>
      <w:r>
        <w:t>Pour nos intervenants</w:t>
      </w:r>
      <w:r w:rsidR="00634332">
        <w:t>,</w:t>
      </w:r>
      <w:r>
        <w:t xml:space="preserve"> le texte de loi de l’ESS du gouvernement a été conçu comme une simple loi de réduction du chômage et d’incitation à la création d’emploi. Elle ne permettra donc pas, malgré les quelques points positifs</w:t>
      </w:r>
      <w:r w:rsidR="00486852">
        <w:t>,</w:t>
      </w:r>
      <w:r>
        <w:t xml:space="preserve"> d’en faire une loi capable d’organiser l’ESS comme un secteur alternatif. </w:t>
      </w:r>
    </w:p>
    <w:p w14:paraId="16AD89B0" w14:textId="77777777" w:rsidR="0030784B" w:rsidRDefault="0030784B" w:rsidP="004C5793">
      <w:pPr>
        <w:jc w:val="both"/>
      </w:pPr>
    </w:p>
    <w:p w14:paraId="1A87DC3D" w14:textId="77777777" w:rsidR="0030784B" w:rsidRDefault="0030784B" w:rsidP="004C5793">
      <w:pPr>
        <w:jc w:val="both"/>
      </w:pPr>
    </w:p>
    <w:p w14:paraId="6918C595" w14:textId="77777777" w:rsidR="0030784B" w:rsidRDefault="0030784B" w:rsidP="004C5793">
      <w:pPr>
        <w:jc w:val="both"/>
      </w:pPr>
    </w:p>
    <w:p w14:paraId="7660D285" w14:textId="77777777" w:rsidR="0030784B" w:rsidRDefault="0030784B" w:rsidP="004C5793">
      <w:pPr>
        <w:jc w:val="both"/>
      </w:pPr>
    </w:p>
    <w:p w14:paraId="7B794002" w14:textId="77777777" w:rsidR="0030784B" w:rsidRDefault="0030784B" w:rsidP="004C5793">
      <w:pPr>
        <w:jc w:val="both"/>
      </w:pPr>
    </w:p>
    <w:p w14:paraId="75998B21" w14:textId="77777777" w:rsidR="0030784B" w:rsidRDefault="0030784B" w:rsidP="004C5793">
      <w:pPr>
        <w:jc w:val="both"/>
      </w:pPr>
    </w:p>
    <w:p w14:paraId="1E7B5B50" w14:textId="77777777" w:rsidR="0030784B" w:rsidRDefault="0030784B" w:rsidP="004C5793">
      <w:pPr>
        <w:jc w:val="both"/>
      </w:pPr>
    </w:p>
    <w:p w14:paraId="7D6ADC4F" w14:textId="77777777" w:rsidR="0030784B" w:rsidRDefault="0030784B" w:rsidP="004C5793">
      <w:pPr>
        <w:jc w:val="both"/>
      </w:pPr>
    </w:p>
    <w:p w14:paraId="0792B126" w14:textId="77777777" w:rsidR="0030784B" w:rsidRDefault="0030784B" w:rsidP="004C5793">
      <w:pPr>
        <w:jc w:val="both"/>
      </w:pPr>
    </w:p>
    <w:p w14:paraId="21A2A864" w14:textId="77777777" w:rsidR="0035136C" w:rsidRDefault="0035136C" w:rsidP="004C5793">
      <w:pPr>
        <w:jc w:val="both"/>
      </w:pPr>
    </w:p>
    <w:p w14:paraId="7822D6E5" w14:textId="77777777" w:rsidR="0035136C" w:rsidRDefault="0035136C" w:rsidP="004C5793">
      <w:pPr>
        <w:jc w:val="both"/>
      </w:pPr>
    </w:p>
    <w:p w14:paraId="6B9B15D6" w14:textId="77777777" w:rsidR="00022E8D" w:rsidRDefault="00022E8D" w:rsidP="004C5793">
      <w:pPr>
        <w:jc w:val="both"/>
      </w:pPr>
    </w:p>
    <w:p w14:paraId="37A19C51" w14:textId="77777777" w:rsidR="00FB23BE" w:rsidRDefault="00FB23BE" w:rsidP="004C5793">
      <w:pPr>
        <w:jc w:val="both"/>
      </w:pPr>
    </w:p>
    <w:p w14:paraId="4DF6A6B7" w14:textId="77777777" w:rsidR="00E11B8B" w:rsidRDefault="00E11B8B" w:rsidP="004C5793">
      <w:pPr>
        <w:jc w:val="both"/>
      </w:pPr>
    </w:p>
    <w:p w14:paraId="0A66ABC7" w14:textId="77777777" w:rsidR="009001E1" w:rsidRDefault="009001E1" w:rsidP="004C5793">
      <w:pPr>
        <w:jc w:val="both"/>
      </w:pPr>
    </w:p>
    <w:p w14:paraId="1FD896FC" w14:textId="77777777" w:rsidR="009001E1" w:rsidRDefault="009001E1" w:rsidP="004C5793">
      <w:pPr>
        <w:jc w:val="both"/>
      </w:pPr>
    </w:p>
    <w:p w14:paraId="53250309" w14:textId="77777777" w:rsidR="009001E1" w:rsidRDefault="009001E1" w:rsidP="004C5793">
      <w:pPr>
        <w:jc w:val="both"/>
      </w:pPr>
    </w:p>
    <w:p w14:paraId="4DF240AB" w14:textId="5B183DF3" w:rsidR="009001E1" w:rsidRDefault="007217DB" w:rsidP="004C5793">
      <w:pPr>
        <w:jc w:val="both"/>
      </w:pPr>
      <w:r>
        <w:rPr>
          <w:noProof/>
          <w:lang w:eastAsia="fr-FR"/>
        </w:rPr>
        <mc:AlternateContent>
          <mc:Choice Requires="wps">
            <w:drawing>
              <wp:anchor distT="0" distB="0" distL="114300" distR="114300" simplePos="0" relativeHeight="251708416" behindDoc="0" locked="0" layoutInCell="1" allowOverlap="1" wp14:anchorId="21667E37" wp14:editId="1AA6920E">
                <wp:simplePos x="0" y="0"/>
                <wp:positionH relativeFrom="page">
                  <wp:posOffset>3124200</wp:posOffset>
                </wp:positionH>
                <wp:positionV relativeFrom="paragraph">
                  <wp:posOffset>145414</wp:posOffset>
                </wp:positionV>
                <wp:extent cx="3747770" cy="790575"/>
                <wp:effectExtent l="0" t="0" r="5080" b="9525"/>
                <wp:wrapNone/>
                <wp:docPr id="31" name="Rogner un rectangle à un seul coin 19"/>
                <wp:cNvGraphicFramePr/>
                <a:graphic xmlns:a="http://schemas.openxmlformats.org/drawingml/2006/main">
                  <a:graphicData uri="http://schemas.microsoft.com/office/word/2010/wordprocessingShape">
                    <wps:wsp>
                      <wps:cNvSpPr/>
                      <wps:spPr>
                        <a:xfrm>
                          <a:off x="0" y="0"/>
                          <a:ext cx="3747770" cy="790575"/>
                        </a:xfrm>
                        <a:prstGeom prst="snip1Rect">
                          <a:avLst/>
                        </a:prstGeom>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AE8AD" id="Rogner un rectangle à un seul coin 19" o:spid="_x0000_s1026" style="position:absolute;margin-left:246pt;margin-top:11.45pt;width:295.1pt;height:62.2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747770,79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" path="m,l3616005,r131765,131765l3747770,790575,,790575,,xe" fillcolor="#f3a875 [2165]" stroked="f" strokeweight=".5pt">
                <v:fill color2="#f09558 [2613]" rotate="t" colors="0 #f7bda4;.5 #f5b195;1 #f8a581" focus="100%" type="gradient">
                  <o:fill v:ext="view" type="gradientUnscaled"/>
                </v:fill>
                <v:stroke joinstyle="miter"/>
                <v:path arrowok="t" o:connecttype="custom" o:connectlocs="0,0;3616005,0;3747770,131765;3747770,790575;0,790575;0,0" o:connectangles="0,0,0,0,0,0"/>
                <w10:wrap anchorx="page"/>
              </v:shape>
            </w:pict>
          </mc:Fallback>
        </mc:AlternateContent>
      </w:r>
      <w:r>
        <w:rPr>
          <w:noProof/>
          <w:lang w:eastAsia="fr-FR"/>
        </w:rPr>
        <mc:AlternateContent>
          <mc:Choice Requires="wps">
            <w:drawing>
              <wp:anchor distT="0" distB="0" distL="114300" distR="114300" simplePos="0" relativeHeight="251712512" behindDoc="0" locked="0" layoutInCell="1" allowOverlap="1" wp14:anchorId="475BABDF" wp14:editId="4C0D8C36">
                <wp:simplePos x="0" y="0"/>
                <wp:positionH relativeFrom="column">
                  <wp:posOffset>-337820</wp:posOffset>
                </wp:positionH>
                <wp:positionV relativeFrom="paragraph">
                  <wp:posOffset>145415</wp:posOffset>
                </wp:positionV>
                <wp:extent cx="2670810" cy="790575"/>
                <wp:effectExtent l="0" t="0" r="0" b="9525"/>
                <wp:wrapNone/>
                <wp:docPr id="34" name="Zone de texte 34"/>
                <wp:cNvGraphicFramePr/>
                <a:graphic xmlns:a="http://schemas.openxmlformats.org/drawingml/2006/main">
                  <a:graphicData uri="http://schemas.microsoft.com/office/word/2010/wordprocessingShape">
                    <wps:wsp>
                      <wps:cNvSpPr txBox="1"/>
                      <wps:spPr>
                        <a:xfrm>
                          <a:off x="0" y="0"/>
                          <a:ext cx="2670810" cy="79057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AE059" w14:textId="77777777" w:rsidR="0012263E" w:rsidRDefault="00FB23BE" w:rsidP="0012263E">
                            <w:pPr>
                              <w:rPr>
                                <w:b/>
                                <w:color w:val="ED7D31" w:themeColor="accent2"/>
                              </w:rPr>
                            </w:pPr>
                            <w:r>
                              <w:rPr>
                                <w:b/>
                                <w:color w:val="ED7D31" w:themeColor="accent2"/>
                              </w:rPr>
                              <w:t>LUNDI</w:t>
                            </w:r>
                            <w:r w:rsidR="0012263E" w:rsidRPr="00DC7336">
                              <w:rPr>
                                <w:b/>
                                <w:color w:val="ED7D31" w:themeColor="accent2"/>
                              </w:rPr>
                              <w:t xml:space="preserve"> 1</w:t>
                            </w:r>
                            <w:r>
                              <w:rPr>
                                <w:b/>
                                <w:color w:val="ED7D31" w:themeColor="accent2"/>
                              </w:rPr>
                              <w:t>6</w:t>
                            </w:r>
                            <w:r w:rsidR="0012263E" w:rsidRPr="00DC7336">
                              <w:rPr>
                                <w:b/>
                                <w:color w:val="ED7D31" w:themeColor="accent2"/>
                              </w:rPr>
                              <w:t xml:space="preserve"> JUILLET (MATIN)</w:t>
                            </w:r>
                            <w:r w:rsidR="0012263E">
                              <w:rPr>
                                <w:b/>
                                <w:color w:val="ED7D31" w:themeColor="accent2"/>
                              </w:rPr>
                              <w:t> </w:t>
                            </w:r>
                            <w:r w:rsidR="0012263E" w:rsidRPr="00DC7336">
                              <w:rPr>
                                <w:b/>
                                <w:color w:val="ED7D31" w:themeColor="accent2"/>
                              </w:rPr>
                              <w:t xml:space="preserve"> </w:t>
                            </w:r>
                          </w:p>
                          <w:p w14:paraId="06ED726E" w14:textId="77777777" w:rsidR="00FB23BE" w:rsidRPr="00FB23BE" w:rsidRDefault="00FB23BE" w:rsidP="007750CC">
                            <w:pPr>
                              <w:pStyle w:val="Titre1"/>
                            </w:pPr>
                            <w:bookmarkStart w:id="14" w:name="_Toc521335676"/>
                            <w:bookmarkStart w:id="15" w:name="_Toc521491715"/>
                            <w:bookmarkStart w:id="16" w:name="_Toc521581906"/>
                            <w:r>
                              <w:t>Atelier collectif Mutualisation</w:t>
                            </w:r>
                            <w:bookmarkEnd w:id="14"/>
                            <w:bookmarkEnd w:id="15"/>
                            <w:bookmarkEnd w:id="16"/>
                            <w:r>
                              <w:t xml:space="preserve"> </w:t>
                            </w:r>
                          </w:p>
                          <w:p w14:paraId="5E4B8CFF" w14:textId="77777777" w:rsidR="00420729" w:rsidRDefault="00420729"/>
                          <w:p w14:paraId="136D04D5" w14:textId="77777777" w:rsidR="0012263E" w:rsidRDefault="00FB23BE" w:rsidP="0012263E">
                            <w:pPr>
                              <w:rPr>
                                <w:b/>
                                <w:color w:val="ED7D31" w:themeColor="accent2"/>
                              </w:rPr>
                            </w:pPr>
                            <w:r>
                              <w:rPr>
                                <w:b/>
                                <w:color w:val="ED7D31" w:themeColor="accent2"/>
                              </w:rPr>
                              <w:t>LUNDI</w:t>
                            </w:r>
                            <w:r w:rsidR="0012263E" w:rsidRPr="00DC7336">
                              <w:rPr>
                                <w:b/>
                                <w:color w:val="ED7D31" w:themeColor="accent2"/>
                              </w:rPr>
                              <w:t xml:space="preserve"> 1</w:t>
                            </w:r>
                            <w:r>
                              <w:rPr>
                                <w:b/>
                                <w:color w:val="ED7D31" w:themeColor="accent2"/>
                              </w:rPr>
                              <w:t>6</w:t>
                            </w:r>
                            <w:r w:rsidR="0012263E" w:rsidRPr="00DC7336">
                              <w:rPr>
                                <w:b/>
                                <w:color w:val="ED7D31" w:themeColor="accent2"/>
                              </w:rPr>
                              <w:t xml:space="preserve"> JUILLET (MATIN)</w:t>
                            </w:r>
                            <w:r w:rsidR="0012263E">
                              <w:rPr>
                                <w:b/>
                                <w:color w:val="ED7D31" w:themeColor="accent2"/>
                              </w:rPr>
                              <w:t> </w:t>
                            </w:r>
                            <w:r w:rsidR="0012263E" w:rsidRPr="00DC7336">
                              <w:rPr>
                                <w:b/>
                                <w:color w:val="ED7D31" w:themeColor="accent2"/>
                              </w:rPr>
                              <w:t xml:space="preserve"> </w:t>
                            </w:r>
                          </w:p>
                          <w:p w14:paraId="585F0BF6" w14:textId="77777777" w:rsidR="00FB23BE" w:rsidRPr="00FB23BE" w:rsidRDefault="00FB23BE" w:rsidP="007750CC">
                            <w:pPr>
                              <w:pStyle w:val="Titre1"/>
                            </w:pPr>
                            <w:bookmarkStart w:id="17" w:name="_Toc521335677"/>
                            <w:bookmarkStart w:id="18" w:name="_Toc521335781"/>
                            <w:bookmarkStart w:id="19" w:name="_Toc521491716"/>
                            <w:bookmarkStart w:id="20" w:name="_Toc521581907"/>
                            <w:r>
                              <w:t>Atelier collectif Mutualisation</w:t>
                            </w:r>
                            <w:bookmarkEnd w:id="17"/>
                            <w:bookmarkEnd w:id="18"/>
                            <w:bookmarkEnd w:id="19"/>
                            <w:bookmarkEnd w:id="20"/>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BABDF" id="Zone de texte 34" o:spid="_x0000_s1031" type="#_x0000_t202" style="position:absolute;left:0;text-align:left;margin-left:-26.6pt;margin-top:11.45pt;width:210.3pt;height:6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" fillcolor="#e7e6e6 [3214]" stroked="f" strokeweight=".5pt">
                <v:textbox>
                  <w:txbxContent>
                    <w:p w14:paraId="0B2AE059" w14:textId="77777777" w:rsidR="0012263E" w:rsidRDefault="00FB23BE" w:rsidP="0012263E">
                      <w:pPr>
                        <w:rPr>
                          <w:b/>
                          <w:color w:val="ED7D31" w:themeColor="accent2"/>
                        </w:rPr>
                      </w:pPr>
                      <w:r>
                        <w:rPr>
                          <w:b/>
                          <w:color w:val="ED7D31" w:themeColor="accent2"/>
                        </w:rPr>
                        <w:t>LUNDI</w:t>
                      </w:r>
                      <w:r w:rsidR="0012263E" w:rsidRPr="00DC7336">
                        <w:rPr>
                          <w:b/>
                          <w:color w:val="ED7D31" w:themeColor="accent2"/>
                        </w:rPr>
                        <w:t xml:space="preserve"> 1</w:t>
                      </w:r>
                      <w:r>
                        <w:rPr>
                          <w:b/>
                          <w:color w:val="ED7D31" w:themeColor="accent2"/>
                        </w:rPr>
                        <w:t>6</w:t>
                      </w:r>
                      <w:r w:rsidR="0012263E" w:rsidRPr="00DC7336">
                        <w:rPr>
                          <w:b/>
                          <w:color w:val="ED7D31" w:themeColor="accent2"/>
                        </w:rPr>
                        <w:t xml:space="preserve"> JUILLET (MATIN)</w:t>
                      </w:r>
                      <w:r w:rsidR="0012263E">
                        <w:rPr>
                          <w:b/>
                          <w:color w:val="ED7D31" w:themeColor="accent2"/>
                        </w:rPr>
                        <w:t> </w:t>
                      </w:r>
                      <w:r w:rsidR="0012263E" w:rsidRPr="00DC7336">
                        <w:rPr>
                          <w:b/>
                          <w:color w:val="ED7D31" w:themeColor="accent2"/>
                        </w:rPr>
                        <w:t xml:space="preserve"> </w:t>
                      </w:r>
                    </w:p>
                    <w:p w14:paraId="06ED726E" w14:textId="77777777" w:rsidR="00FB23BE" w:rsidRPr="00FB23BE" w:rsidRDefault="00FB23BE" w:rsidP="007750CC">
                      <w:pPr>
                        <w:pStyle w:val="Titre1"/>
                      </w:pPr>
                      <w:bookmarkStart w:id="21" w:name="_Toc521335676"/>
                      <w:bookmarkStart w:id="22" w:name="_Toc521491715"/>
                      <w:bookmarkStart w:id="23" w:name="_Toc521581906"/>
                      <w:r>
                        <w:t>Atelier collectif Mutualisation</w:t>
                      </w:r>
                      <w:bookmarkEnd w:id="21"/>
                      <w:bookmarkEnd w:id="22"/>
                      <w:bookmarkEnd w:id="23"/>
                      <w:r>
                        <w:t xml:space="preserve"> </w:t>
                      </w:r>
                    </w:p>
                    <w:p w14:paraId="5E4B8CFF" w14:textId="77777777" w:rsidR="00420729" w:rsidRDefault="00420729"/>
                    <w:p w14:paraId="136D04D5" w14:textId="77777777" w:rsidR="0012263E" w:rsidRDefault="00FB23BE" w:rsidP="0012263E">
                      <w:pPr>
                        <w:rPr>
                          <w:b/>
                          <w:color w:val="ED7D31" w:themeColor="accent2"/>
                        </w:rPr>
                      </w:pPr>
                      <w:r>
                        <w:rPr>
                          <w:b/>
                          <w:color w:val="ED7D31" w:themeColor="accent2"/>
                        </w:rPr>
                        <w:t>LUNDI</w:t>
                      </w:r>
                      <w:r w:rsidR="0012263E" w:rsidRPr="00DC7336">
                        <w:rPr>
                          <w:b/>
                          <w:color w:val="ED7D31" w:themeColor="accent2"/>
                        </w:rPr>
                        <w:t xml:space="preserve"> 1</w:t>
                      </w:r>
                      <w:r>
                        <w:rPr>
                          <w:b/>
                          <w:color w:val="ED7D31" w:themeColor="accent2"/>
                        </w:rPr>
                        <w:t>6</w:t>
                      </w:r>
                      <w:r w:rsidR="0012263E" w:rsidRPr="00DC7336">
                        <w:rPr>
                          <w:b/>
                          <w:color w:val="ED7D31" w:themeColor="accent2"/>
                        </w:rPr>
                        <w:t xml:space="preserve"> JUILLET (MATIN)</w:t>
                      </w:r>
                      <w:r w:rsidR="0012263E">
                        <w:rPr>
                          <w:b/>
                          <w:color w:val="ED7D31" w:themeColor="accent2"/>
                        </w:rPr>
                        <w:t> </w:t>
                      </w:r>
                      <w:r w:rsidR="0012263E" w:rsidRPr="00DC7336">
                        <w:rPr>
                          <w:b/>
                          <w:color w:val="ED7D31" w:themeColor="accent2"/>
                        </w:rPr>
                        <w:t xml:space="preserve"> </w:t>
                      </w:r>
                    </w:p>
                    <w:p w14:paraId="585F0BF6" w14:textId="77777777" w:rsidR="00FB23BE" w:rsidRPr="00FB23BE" w:rsidRDefault="00FB23BE" w:rsidP="007750CC">
                      <w:pPr>
                        <w:pStyle w:val="Titre1"/>
                      </w:pPr>
                      <w:bookmarkStart w:id="24" w:name="_Toc521335677"/>
                      <w:bookmarkStart w:id="25" w:name="_Toc521335781"/>
                      <w:bookmarkStart w:id="26" w:name="_Toc521491716"/>
                      <w:bookmarkStart w:id="27" w:name="_Toc521581907"/>
                      <w:r>
                        <w:t>Atelier collectif Mutualisation</w:t>
                      </w:r>
                      <w:bookmarkEnd w:id="24"/>
                      <w:bookmarkEnd w:id="25"/>
                      <w:bookmarkEnd w:id="26"/>
                      <w:bookmarkEnd w:id="27"/>
                      <w:r>
                        <w:t xml:space="preserve"> </w:t>
                      </w:r>
                    </w:p>
                  </w:txbxContent>
                </v:textbox>
              </v:shape>
            </w:pict>
          </mc:Fallback>
        </mc:AlternateContent>
      </w:r>
    </w:p>
    <w:p w14:paraId="61A7B623" w14:textId="6143F0F9" w:rsidR="00FB23BE" w:rsidRDefault="00FB23BE" w:rsidP="004C5793">
      <w:pPr>
        <w:jc w:val="both"/>
      </w:pPr>
    </w:p>
    <w:p w14:paraId="7A034AA2" w14:textId="4552187E" w:rsidR="00022E8D" w:rsidRDefault="00022E8D" w:rsidP="004C5793">
      <w:pPr>
        <w:jc w:val="both"/>
      </w:pPr>
    </w:p>
    <w:p w14:paraId="6B531499" w14:textId="07B49C5C" w:rsidR="00022E8D" w:rsidRDefault="002C00D8" w:rsidP="004C5793">
      <w:pPr>
        <w:jc w:val="both"/>
      </w:pPr>
      <w:r>
        <w:rPr>
          <w:rFonts w:ascii="Calibri-Bold" w:hAnsi="Calibri-Bold" w:cs="Calibri-Bold"/>
          <w:b/>
          <w:bCs/>
          <w:noProof/>
          <w:color w:val="138B87"/>
          <w:lang w:eastAsia="fr-FR"/>
        </w:rPr>
        <w:drawing>
          <wp:anchor distT="0" distB="0" distL="114300" distR="114300" simplePos="0" relativeHeight="251671552" behindDoc="0" locked="0" layoutInCell="1" allowOverlap="1" wp14:anchorId="7D073144" wp14:editId="27E38BBD">
            <wp:simplePos x="0" y="0"/>
            <wp:positionH relativeFrom="margin">
              <wp:posOffset>-223520</wp:posOffset>
            </wp:positionH>
            <wp:positionV relativeFrom="margin">
              <wp:posOffset>1088390</wp:posOffset>
            </wp:positionV>
            <wp:extent cx="2739390" cy="1539875"/>
            <wp:effectExtent l="114300" t="114300" r="118110" b="13652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N427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39390" cy="1539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D98253F" w14:textId="0F554C38" w:rsidR="009A0CD3" w:rsidRPr="009A0CD3" w:rsidRDefault="009A0CD3" w:rsidP="004C5793">
      <w:pPr>
        <w:jc w:val="both"/>
      </w:pPr>
      <w:r w:rsidRPr="009A0CD3">
        <w:t xml:space="preserve">Dans le cadre </w:t>
      </w:r>
      <w:r w:rsidR="00553A52">
        <w:t>de cette 2</w:t>
      </w:r>
      <w:r w:rsidR="00486852">
        <w:rPr>
          <w:vertAlign w:val="superscript"/>
        </w:rPr>
        <w:t>ème</w:t>
      </w:r>
      <w:r w:rsidR="00553A52">
        <w:t xml:space="preserve"> </w:t>
      </w:r>
      <w:r w:rsidRPr="009A0CD3">
        <w:t xml:space="preserve">visite </w:t>
      </w:r>
      <w:r w:rsidR="00553A52">
        <w:t xml:space="preserve">d’échanges </w:t>
      </w:r>
      <w:r w:rsidRPr="009A0CD3">
        <w:t xml:space="preserve">organisée par le pôle ISP/ESS, le collectif Mutualisation des Ressources, composé de </w:t>
      </w:r>
      <w:r w:rsidR="00A027D7" w:rsidRPr="009A0CD3">
        <w:rPr>
          <w:b/>
        </w:rPr>
        <w:t>GRDR,</w:t>
      </w:r>
      <w:r w:rsidRPr="009A0CD3">
        <w:rPr>
          <w:b/>
        </w:rPr>
        <w:t xml:space="preserve"> BATIK International</w:t>
      </w:r>
      <w:r w:rsidR="00486852">
        <w:rPr>
          <w:b/>
        </w:rPr>
        <w:t>,</w:t>
      </w:r>
      <w:r w:rsidRPr="009A0CD3">
        <w:t xml:space="preserve"> </w:t>
      </w:r>
      <w:r w:rsidR="00486852">
        <w:t xml:space="preserve">de </w:t>
      </w:r>
      <w:r w:rsidRPr="009A0CD3">
        <w:rPr>
          <w:b/>
        </w:rPr>
        <w:t>l’association AMAL pour la solidarité, le développement et le savoir (AMAL S.D.S)</w:t>
      </w:r>
      <w:r w:rsidRPr="009A0CD3">
        <w:t xml:space="preserve"> et</w:t>
      </w:r>
      <w:r w:rsidR="00486852">
        <w:t xml:space="preserve"> de</w:t>
      </w:r>
      <w:r w:rsidRPr="009A0CD3">
        <w:t xml:space="preserve"> </w:t>
      </w:r>
      <w:r w:rsidRPr="009A0CD3">
        <w:rPr>
          <w:b/>
        </w:rPr>
        <w:t>l’</w:t>
      </w:r>
      <w:r w:rsidR="00486852">
        <w:rPr>
          <w:b/>
        </w:rPr>
        <w:t>A</w:t>
      </w:r>
      <w:r w:rsidRPr="009A0CD3">
        <w:rPr>
          <w:b/>
        </w:rPr>
        <w:t>ssociation Citoyenneté et libertés (ACL)</w:t>
      </w:r>
      <w:r w:rsidR="00634332">
        <w:rPr>
          <w:b/>
        </w:rPr>
        <w:t>,</w:t>
      </w:r>
      <w:r w:rsidRPr="009A0CD3">
        <w:t xml:space="preserve"> a organisé un atelier de réflexion et d’échange</w:t>
      </w:r>
      <w:r w:rsidR="00634332">
        <w:t>s</w:t>
      </w:r>
      <w:r w:rsidRPr="009A0CD3">
        <w:t> sur la thématique : « La finance solidaire en Tunisie, enjeux et perspectives ».</w:t>
      </w:r>
    </w:p>
    <w:p w14:paraId="10D9B390" w14:textId="003E6241" w:rsidR="009A0CD3" w:rsidRPr="009A0CD3" w:rsidRDefault="009A0CD3" w:rsidP="004C5793">
      <w:pPr>
        <w:jc w:val="both"/>
        <w:rPr>
          <w:b/>
        </w:rPr>
      </w:pPr>
      <w:r w:rsidRPr="009A0CD3">
        <w:rPr>
          <w:b/>
        </w:rPr>
        <w:t>Les objectifs :</w:t>
      </w:r>
    </w:p>
    <w:p w14:paraId="0ACA4E58" w14:textId="52313CE8" w:rsidR="009A0CD3" w:rsidRPr="009A0CD3" w:rsidRDefault="009A0CD3" w:rsidP="004C5793">
      <w:pPr>
        <w:pStyle w:val="Paragraphedeliste"/>
        <w:numPr>
          <w:ilvl w:val="0"/>
          <w:numId w:val="6"/>
        </w:numPr>
        <w:jc w:val="both"/>
      </w:pPr>
      <w:r w:rsidRPr="009A0CD3">
        <w:t>Dresser un état des lieux de la finance solidaire</w:t>
      </w:r>
    </w:p>
    <w:p w14:paraId="0E2C2DD5" w14:textId="3D910E30" w:rsidR="009A0CD3" w:rsidRPr="009A0CD3" w:rsidRDefault="009A0CD3" w:rsidP="004C5793">
      <w:pPr>
        <w:pStyle w:val="Paragraphedeliste"/>
        <w:numPr>
          <w:ilvl w:val="0"/>
          <w:numId w:val="6"/>
        </w:numPr>
        <w:jc w:val="both"/>
      </w:pPr>
      <w:r w:rsidRPr="009A0CD3">
        <w:t>Initier une réflexion collective sur les pistes de développement de ce secteur en Tunisie</w:t>
      </w:r>
    </w:p>
    <w:p w14:paraId="4FE71021" w14:textId="4B85D8F1" w:rsidR="009A0CD3" w:rsidRPr="009A0CD3" w:rsidRDefault="009A0CD3" w:rsidP="004C5793">
      <w:pPr>
        <w:jc w:val="both"/>
        <w:rPr>
          <w:b/>
        </w:rPr>
      </w:pPr>
      <w:r w:rsidRPr="009A0CD3">
        <w:rPr>
          <w:b/>
        </w:rPr>
        <w:t>Les résultats :</w:t>
      </w:r>
    </w:p>
    <w:p w14:paraId="6E62B454" w14:textId="1BA1EFE1" w:rsidR="009A0CD3" w:rsidRPr="009A0CD3" w:rsidRDefault="008F34BE" w:rsidP="004C5793">
      <w:pPr>
        <w:pStyle w:val="Paragraphedeliste"/>
        <w:numPr>
          <w:ilvl w:val="0"/>
          <w:numId w:val="7"/>
        </w:numPr>
        <w:jc w:val="both"/>
      </w:pPr>
      <w:r>
        <w:t xml:space="preserve"> L’atelier a permis d’i</w:t>
      </w:r>
      <w:r w:rsidR="009A0CD3" w:rsidRPr="009A0CD3">
        <w:t>nitier une réflexion collective sur des pistes concrètes de développement de la finance solidaire en Tunisie</w:t>
      </w:r>
    </w:p>
    <w:p w14:paraId="5BACDB66" w14:textId="30B78FE9" w:rsidR="009A0CD3" w:rsidRPr="009A0CD3" w:rsidRDefault="008F34BE" w:rsidP="004C5793">
      <w:pPr>
        <w:pStyle w:val="Paragraphedeliste"/>
        <w:numPr>
          <w:ilvl w:val="0"/>
          <w:numId w:val="7"/>
        </w:numPr>
        <w:jc w:val="both"/>
      </w:pPr>
      <w:r>
        <w:t>L’atelier a permis de f</w:t>
      </w:r>
      <w:r w:rsidR="009A0CD3" w:rsidRPr="009A0CD3">
        <w:t>ormuler des recommandations pour favoriser son développement</w:t>
      </w:r>
    </w:p>
    <w:p w14:paraId="172BCD3B" w14:textId="38033069" w:rsidR="002C00D8" w:rsidRDefault="00A027D7" w:rsidP="004C5793">
      <w:pPr>
        <w:jc w:val="both"/>
      </w:pPr>
      <w:r>
        <w:t xml:space="preserve">L’atelier de réflexion « La finance solidaire : enjeux et perspectives » a été divisé en deux sous-parties. La première partie avait pour </w:t>
      </w:r>
      <w:r w:rsidR="00FD6137">
        <w:t>objectif</w:t>
      </w:r>
      <w:r>
        <w:t xml:space="preserve"> de dresser un état des lieux de la finance solidaire de manière globale avec un focus sur son développement en Tunisie. Cette première partie a été assurée par M</w:t>
      </w:r>
      <w:r w:rsidR="00FD6137">
        <w:t>me</w:t>
      </w:r>
      <w:r>
        <w:t xml:space="preserve"> Alexane </w:t>
      </w:r>
      <w:proofErr w:type="spellStart"/>
      <w:r>
        <w:t>Hérédia</w:t>
      </w:r>
      <w:proofErr w:type="spellEnd"/>
      <w:r>
        <w:t xml:space="preserve"> (chargée de mission au </w:t>
      </w:r>
      <w:proofErr w:type="spellStart"/>
      <w:r>
        <w:t>Lab’ESS</w:t>
      </w:r>
      <w:proofErr w:type="spellEnd"/>
      <w:r>
        <w:t xml:space="preserve">). Afin de favoriser une assimilation de ce concept, la présentation de </w:t>
      </w:r>
      <w:r w:rsidR="00FD6137">
        <w:t>Mme</w:t>
      </w:r>
      <w:r>
        <w:t xml:space="preserve"> </w:t>
      </w:r>
      <w:proofErr w:type="spellStart"/>
      <w:r>
        <w:t>Hérédia</w:t>
      </w:r>
      <w:proofErr w:type="spellEnd"/>
      <w:r>
        <w:t xml:space="preserve"> a été suivie d’un débat mouvant. En seconde partie de l’atelier, les participants ont pu travailler sur la question du développement de la finance solidaire en Tunisie sous la forme de tables mouvantes.</w:t>
      </w:r>
    </w:p>
    <w:p w14:paraId="1E1138EB" w14:textId="3C4CA039" w:rsidR="00542E8F" w:rsidRDefault="00C268A2" w:rsidP="004C5793">
      <w:pPr>
        <w:jc w:val="both"/>
      </w:pPr>
      <w:r>
        <w:rPr>
          <w:noProof/>
          <w:lang w:eastAsia="fr-FR"/>
        </w:rPr>
        <mc:AlternateContent>
          <mc:Choice Requires="wps">
            <w:drawing>
              <wp:anchor distT="0" distB="0" distL="114300" distR="114300" simplePos="0" relativeHeight="251716608" behindDoc="0" locked="0" layoutInCell="1" allowOverlap="1" wp14:anchorId="6BE7C687" wp14:editId="6709178D">
                <wp:simplePos x="0" y="0"/>
                <wp:positionH relativeFrom="page">
                  <wp:posOffset>3524250</wp:posOffset>
                </wp:positionH>
                <wp:positionV relativeFrom="paragraph">
                  <wp:posOffset>84455</wp:posOffset>
                </wp:positionV>
                <wp:extent cx="3090545" cy="533400"/>
                <wp:effectExtent l="0" t="0" r="0" b="0"/>
                <wp:wrapNone/>
                <wp:docPr id="36" name="Rogner un rectangle à un seul coin 19"/>
                <wp:cNvGraphicFramePr/>
                <a:graphic xmlns:a="http://schemas.openxmlformats.org/drawingml/2006/main">
                  <a:graphicData uri="http://schemas.microsoft.com/office/word/2010/wordprocessingShape">
                    <wps:wsp>
                      <wps:cNvSpPr/>
                      <wps:spPr>
                        <a:xfrm>
                          <a:off x="0" y="0"/>
                          <a:ext cx="3090545" cy="533400"/>
                        </a:xfrm>
                        <a:prstGeom prst="snip1Rect">
                          <a:avLst/>
                        </a:prstGeom>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D5E82" id="Rogner un rectangle à un seul coin 19" o:spid="_x0000_s1026" style="position:absolute;margin-left:277.5pt;margin-top:6.65pt;width:243.35pt;height:42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09054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" path="m,l3001643,r88902,88902l3090545,533400,,533400,,xe" fillcolor="#f3a875 [2165]" stroked="f" strokeweight=".5pt">
                <v:fill color2="#f09558 [2613]" rotate="t" colors="0 #f7bda4;.5 #f5b195;1 #f8a581" focus="100%" type="gradient">
                  <o:fill v:ext="view" type="gradientUnscaled"/>
                </v:fill>
                <v:stroke joinstyle="miter"/>
                <v:path arrowok="t" o:connecttype="custom" o:connectlocs="0,0;3001643,0;3090545,88902;3090545,533400;0,533400;0,0" o:connectangles="0,0,0,0,0,0"/>
                <w10:wrap anchorx="page"/>
              </v:shape>
            </w:pict>
          </mc:Fallback>
        </mc:AlternateContent>
      </w:r>
      <w:r>
        <w:rPr>
          <w:noProof/>
          <w:lang w:eastAsia="fr-FR"/>
        </w:rPr>
        <mc:AlternateContent>
          <mc:Choice Requires="wps">
            <w:drawing>
              <wp:anchor distT="0" distB="0" distL="114300" distR="114300" simplePos="0" relativeHeight="251718656" behindDoc="0" locked="0" layoutInCell="1" allowOverlap="1" wp14:anchorId="71A0AF42" wp14:editId="3C7075E8">
                <wp:simplePos x="0" y="0"/>
                <wp:positionH relativeFrom="column">
                  <wp:posOffset>-4445</wp:posOffset>
                </wp:positionH>
                <wp:positionV relativeFrom="paragraph">
                  <wp:posOffset>84455</wp:posOffset>
                </wp:positionV>
                <wp:extent cx="2667000" cy="533400"/>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2667000" cy="53340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7CFBE2" w14:textId="77777777" w:rsidR="00FB23BE" w:rsidRPr="007750CC" w:rsidRDefault="00FB23BE" w:rsidP="00FB23BE">
                            <w:pPr>
                              <w:rPr>
                                <w:rStyle w:val="Titre1Car"/>
                                <w:rFonts w:asciiTheme="minorHAnsi" w:eastAsiaTheme="minorHAnsi" w:hAnsiTheme="minorHAnsi" w:cstheme="minorBidi"/>
                                <w:b/>
                                <w:color w:val="ED7D31" w:themeColor="accent2"/>
                                <w:sz w:val="22"/>
                                <w:szCs w:val="22"/>
                              </w:rPr>
                            </w:pPr>
                            <w:r w:rsidRPr="00DC7336">
                              <w:rPr>
                                <w:b/>
                                <w:color w:val="ED7D31" w:themeColor="accent2"/>
                              </w:rPr>
                              <w:t xml:space="preserve"> (</w:t>
                            </w:r>
                            <w:r w:rsidR="005660D8">
                              <w:rPr>
                                <w:b/>
                                <w:color w:val="ED7D31" w:themeColor="accent2"/>
                              </w:rPr>
                              <w:t>APRES-MIDI</w:t>
                            </w:r>
                            <w:r w:rsidRPr="00DC7336">
                              <w:rPr>
                                <w:b/>
                                <w:color w:val="ED7D31" w:themeColor="accent2"/>
                              </w:rPr>
                              <w:t>)</w:t>
                            </w:r>
                            <w:r>
                              <w:rPr>
                                <w:b/>
                                <w:color w:val="ED7D31" w:themeColor="accent2"/>
                              </w:rPr>
                              <w:t> </w:t>
                            </w:r>
                            <w:r w:rsidRPr="00DC7336">
                              <w:rPr>
                                <w:b/>
                                <w:color w:val="ED7D31" w:themeColor="accent2"/>
                              </w:rPr>
                              <w:t xml:space="preserve"> </w:t>
                            </w:r>
                            <w:r w:rsidR="007750CC">
                              <w:rPr>
                                <w:b/>
                                <w:color w:val="ED7D31" w:themeColor="accent2"/>
                              </w:rPr>
                              <w:br/>
                            </w:r>
                            <w:r w:rsidRPr="007750CC">
                              <w:rPr>
                                <w:rStyle w:val="Titre1Car"/>
                              </w:rPr>
                              <w:t xml:space="preserve">Atelier collectif Capitalisation </w:t>
                            </w:r>
                          </w:p>
                          <w:p w14:paraId="75D7DF38" w14:textId="77777777" w:rsidR="00420729" w:rsidRDefault="00420729"/>
                          <w:p w14:paraId="759B6A8A" w14:textId="77777777" w:rsidR="00FB23BE" w:rsidRPr="007750CC" w:rsidRDefault="00FB23BE" w:rsidP="00FB23BE">
                            <w:pPr>
                              <w:rPr>
                                <w:rStyle w:val="Titre1Car"/>
                                <w:rFonts w:asciiTheme="minorHAnsi" w:eastAsiaTheme="minorHAnsi" w:hAnsiTheme="minorHAnsi" w:cstheme="minorBidi"/>
                                <w:b/>
                                <w:color w:val="ED7D31" w:themeColor="accent2"/>
                                <w:sz w:val="22"/>
                                <w:szCs w:val="22"/>
                              </w:rPr>
                            </w:pPr>
                            <w:r w:rsidRPr="00DC7336">
                              <w:rPr>
                                <w:b/>
                                <w:color w:val="ED7D31" w:themeColor="accent2"/>
                              </w:rPr>
                              <w:t xml:space="preserve"> (</w:t>
                            </w:r>
                            <w:r w:rsidR="005660D8">
                              <w:rPr>
                                <w:b/>
                                <w:color w:val="ED7D31" w:themeColor="accent2"/>
                              </w:rPr>
                              <w:t>APRES-MIDI</w:t>
                            </w:r>
                            <w:r w:rsidRPr="00DC7336">
                              <w:rPr>
                                <w:b/>
                                <w:color w:val="ED7D31" w:themeColor="accent2"/>
                              </w:rPr>
                              <w:t>)</w:t>
                            </w:r>
                            <w:r>
                              <w:rPr>
                                <w:b/>
                                <w:color w:val="ED7D31" w:themeColor="accent2"/>
                              </w:rPr>
                              <w:t> </w:t>
                            </w:r>
                            <w:r w:rsidRPr="00DC7336">
                              <w:rPr>
                                <w:b/>
                                <w:color w:val="ED7D31" w:themeColor="accent2"/>
                              </w:rPr>
                              <w:t xml:space="preserve"> </w:t>
                            </w:r>
                            <w:r w:rsidR="007750CC">
                              <w:rPr>
                                <w:b/>
                                <w:color w:val="ED7D31" w:themeColor="accent2"/>
                              </w:rPr>
                              <w:br/>
                            </w:r>
                            <w:r w:rsidRPr="007750CC">
                              <w:rPr>
                                <w:rStyle w:val="Titre1Car"/>
                              </w:rPr>
                              <w:t xml:space="preserve">Atelier collectif Capitalisation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1A0AF42" id="Zone de texte 37" o:spid="_x0000_s1033" type="#_x0000_t202" style="position:absolute;left:0;text-align:left;margin-left:-.35pt;margin-top:6.65pt;width:210pt;height:4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" fillcolor="#e7e6e6 [3214]" stroked="f" strokeweight=".5pt">
                <v:textbox>
                  <w:txbxContent>
                    <w:p w14:paraId="207CFBE2" w14:textId="77777777" w:rsidR="00FB23BE" w:rsidRPr="007750CC" w:rsidRDefault="00FB23BE" w:rsidP="00FB23BE">
                      <w:pPr>
                        <w:rPr>
                          <w:rStyle w:val="Titre1Car"/>
                          <w:rFonts w:asciiTheme="minorHAnsi" w:eastAsiaTheme="minorHAnsi" w:hAnsiTheme="minorHAnsi" w:cstheme="minorBidi"/>
                          <w:b/>
                          <w:color w:val="ED7D31" w:themeColor="accent2"/>
                          <w:sz w:val="22"/>
                          <w:szCs w:val="22"/>
                        </w:rPr>
                      </w:pPr>
                      <w:r w:rsidRPr="00DC7336">
                        <w:rPr>
                          <w:b/>
                          <w:color w:val="ED7D31" w:themeColor="accent2"/>
                        </w:rPr>
                        <w:t xml:space="preserve"> (</w:t>
                      </w:r>
                      <w:r w:rsidR="005660D8">
                        <w:rPr>
                          <w:b/>
                          <w:color w:val="ED7D31" w:themeColor="accent2"/>
                        </w:rPr>
                        <w:t>APRES-MIDI</w:t>
                      </w:r>
                      <w:r w:rsidRPr="00DC7336">
                        <w:rPr>
                          <w:b/>
                          <w:color w:val="ED7D31" w:themeColor="accent2"/>
                        </w:rPr>
                        <w:t>)</w:t>
                      </w:r>
                      <w:r>
                        <w:rPr>
                          <w:b/>
                          <w:color w:val="ED7D31" w:themeColor="accent2"/>
                        </w:rPr>
                        <w:t> </w:t>
                      </w:r>
                      <w:r w:rsidRPr="00DC7336">
                        <w:rPr>
                          <w:b/>
                          <w:color w:val="ED7D31" w:themeColor="accent2"/>
                        </w:rPr>
                        <w:t xml:space="preserve"> </w:t>
                      </w:r>
                      <w:r w:rsidR="007750CC">
                        <w:rPr>
                          <w:b/>
                          <w:color w:val="ED7D31" w:themeColor="accent2"/>
                        </w:rPr>
                        <w:br/>
                      </w:r>
                      <w:r w:rsidRPr="007750CC">
                        <w:rPr>
                          <w:rStyle w:val="Titre1Car"/>
                        </w:rPr>
                        <w:t xml:space="preserve">Atelier collectif Capitalisation </w:t>
                      </w:r>
                    </w:p>
                    <w:p w14:paraId="75D7DF38" w14:textId="77777777" w:rsidR="00420729" w:rsidRDefault="00420729"/>
                    <w:p w14:paraId="759B6A8A" w14:textId="77777777" w:rsidR="00FB23BE" w:rsidRPr="007750CC" w:rsidRDefault="00FB23BE" w:rsidP="00FB23BE">
                      <w:pPr>
                        <w:rPr>
                          <w:rStyle w:val="Titre1Car"/>
                          <w:rFonts w:asciiTheme="minorHAnsi" w:eastAsiaTheme="minorHAnsi" w:hAnsiTheme="minorHAnsi" w:cstheme="minorBidi"/>
                          <w:b/>
                          <w:color w:val="ED7D31" w:themeColor="accent2"/>
                          <w:sz w:val="22"/>
                          <w:szCs w:val="22"/>
                        </w:rPr>
                      </w:pPr>
                      <w:r w:rsidRPr="00DC7336">
                        <w:rPr>
                          <w:b/>
                          <w:color w:val="ED7D31" w:themeColor="accent2"/>
                        </w:rPr>
                        <w:t xml:space="preserve"> (</w:t>
                      </w:r>
                      <w:r w:rsidR="005660D8">
                        <w:rPr>
                          <w:b/>
                          <w:color w:val="ED7D31" w:themeColor="accent2"/>
                        </w:rPr>
                        <w:t>APRES-MIDI</w:t>
                      </w:r>
                      <w:r w:rsidRPr="00DC7336">
                        <w:rPr>
                          <w:b/>
                          <w:color w:val="ED7D31" w:themeColor="accent2"/>
                        </w:rPr>
                        <w:t>)</w:t>
                      </w:r>
                      <w:r>
                        <w:rPr>
                          <w:b/>
                          <w:color w:val="ED7D31" w:themeColor="accent2"/>
                        </w:rPr>
                        <w:t> </w:t>
                      </w:r>
                      <w:r w:rsidRPr="00DC7336">
                        <w:rPr>
                          <w:b/>
                          <w:color w:val="ED7D31" w:themeColor="accent2"/>
                        </w:rPr>
                        <w:t xml:space="preserve"> </w:t>
                      </w:r>
                      <w:r w:rsidR="007750CC">
                        <w:rPr>
                          <w:b/>
                          <w:color w:val="ED7D31" w:themeColor="accent2"/>
                        </w:rPr>
                        <w:br/>
                      </w:r>
                      <w:r w:rsidRPr="007750CC">
                        <w:rPr>
                          <w:rStyle w:val="Titre1Car"/>
                        </w:rPr>
                        <w:t xml:space="preserve">Atelier collectif Capitalisation </w:t>
                      </w:r>
                    </w:p>
                  </w:txbxContent>
                </v:textbox>
              </v:shape>
            </w:pict>
          </mc:Fallback>
        </mc:AlternateContent>
      </w:r>
    </w:p>
    <w:p w14:paraId="15C15655" w14:textId="75B1DA85" w:rsidR="00542E8F" w:rsidRDefault="00542E8F" w:rsidP="004C5793">
      <w:pPr>
        <w:jc w:val="both"/>
      </w:pPr>
    </w:p>
    <w:p w14:paraId="3519AEE1" w14:textId="57D1A5C3" w:rsidR="00542E8F" w:rsidRDefault="00542E8F" w:rsidP="004C5793">
      <w:pPr>
        <w:jc w:val="both"/>
      </w:pPr>
    </w:p>
    <w:p w14:paraId="3556C9D3" w14:textId="20D0FCCA" w:rsidR="00DC715C" w:rsidRDefault="00D63C6D" w:rsidP="005660D8">
      <w:pPr>
        <w:jc w:val="both"/>
      </w:pPr>
      <w:r>
        <w:rPr>
          <w:noProof/>
          <w:lang w:eastAsia="fr-FR"/>
        </w:rPr>
        <w:drawing>
          <wp:anchor distT="0" distB="0" distL="114300" distR="114300" simplePos="0" relativeHeight="251669504" behindDoc="0" locked="0" layoutInCell="1" allowOverlap="1" wp14:anchorId="416813BB" wp14:editId="7A2E235A">
            <wp:simplePos x="0" y="0"/>
            <wp:positionH relativeFrom="margin">
              <wp:posOffset>-141605</wp:posOffset>
            </wp:positionH>
            <wp:positionV relativeFrom="margin">
              <wp:posOffset>6927215</wp:posOffset>
            </wp:positionV>
            <wp:extent cx="2366010" cy="1328420"/>
            <wp:effectExtent l="114300" t="114300" r="148590" b="13843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N430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66010" cy="1328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53A52">
        <w:t>Dans le cadre de cette 2</w:t>
      </w:r>
      <w:r w:rsidR="00FD6137">
        <w:rPr>
          <w:vertAlign w:val="superscript"/>
        </w:rPr>
        <w:t>ème</w:t>
      </w:r>
      <w:r w:rsidR="00553A52">
        <w:t xml:space="preserve"> visite d’échanges du pôle ISP-ESS, le collectif </w:t>
      </w:r>
      <w:r w:rsidR="00634332">
        <w:t>C</w:t>
      </w:r>
      <w:r w:rsidR="00693110">
        <w:t>apitalisation porté par l’IMF a organisé un atelier de partage d’expérience</w:t>
      </w:r>
      <w:r w:rsidR="00634332">
        <w:t>s</w:t>
      </w:r>
      <w:r w:rsidR="00693110">
        <w:t xml:space="preserve"> « un espace pour questionner les pratiques, les analyser, les ajuster afin d’apprendre »</w:t>
      </w:r>
      <w:r w:rsidR="00DC715C">
        <w:t>.</w:t>
      </w:r>
      <w:r w:rsidR="000F7E1D">
        <w:t xml:space="preserve"> </w:t>
      </w:r>
      <w:r w:rsidR="00302DCC">
        <w:t xml:space="preserve">Pour rappel, les </w:t>
      </w:r>
      <w:r w:rsidR="00680F0D">
        <w:t>travaux</w:t>
      </w:r>
      <w:r w:rsidR="00302DCC">
        <w:t xml:space="preserve"> </w:t>
      </w:r>
      <w:proofErr w:type="gramStart"/>
      <w:r w:rsidR="00302DCC">
        <w:t>du collectif</w:t>
      </w:r>
      <w:proofErr w:type="gramEnd"/>
      <w:r w:rsidR="00302DCC">
        <w:t xml:space="preserve"> capitalisation visent à mettre en lumière tout ce qui a été mis en œuvre pour permettre l’avancement du projet. </w:t>
      </w:r>
      <w:r w:rsidR="00680F0D">
        <w:t xml:space="preserve">Ce qui </w:t>
      </w:r>
      <w:r w:rsidR="008A7CEF">
        <w:t>intéresse</w:t>
      </w:r>
      <w:r w:rsidR="00680F0D">
        <w:t xml:space="preserve"> le collectif est le « comment »</w:t>
      </w:r>
      <w:r w:rsidR="00634332">
        <w:t>.</w:t>
      </w:r>
      <w:r w:rsidR="00680F0D">
        <w:t xml:space="preserve"> </w:t>
      </w:r>
      <w:r w:rsidR="00634332">
        <w:t>A</w:t>
      </w:r>
      <w:r w:rsidR="00680F0D">
        <w:t xml:space="preserve"> partir du récit d’expérience</w:t>
      </w:r>
      <w:r w:rsidR="00634332">
        <w:t>,</w:t>
      </w:r>
      <w:r w:rsidR="00680F0D">
        <w:t xml:space="preserve"> </w:t>
      </w:r>
      <w:proofErr w:type="gramStart"/>
      <w:r w:rsidR="00680F0D">
        <w:t>le collectif</w:t>
      </w:r>
      <w:proofErr w:type="gramEnd"/>
      <w:r w:rsidR="00680F0D">
        <w:t xml:space="preserve"> capitalisation cherche à formaliser les savoirs afin de les diffuser au sein du pôle et du programme. </w:t>
      </w:r>
    </w:p>
    <w:p w14:paraId="5D89868E" w14:textId="3277992F" w:rsidR="0073304F" w:rsidRDefault="00DC715C" w:rsidP="004C5793">
      <w:pPr>
        <w:ind w:left="-567"/>
        <w:jc w:val="both"/>
      </w:pPr>
      <w:r>
        <w:t>Comme durant la dernière réunion du pôle</w:t>
      </w:r>
      <w:r w:rsidR="00FD6137">
        <w:t>,</w:t>
      </w:r>
      <w:r>
        <w:t xml:space="preserve"> l’atelier </w:t>
      </w:r>
      <w:r w:rsidR="00FD6137">
        <w:t>était</w:t>
      </w:r>
      <w:r>
        <w:t xml:space="preserve"> composé de trois étapes :</w:t>
      </w:r>
    </w:p>
    <w:p w14:paraId="7FFBECCB" w14:textId="2172000B" w:rsidR="0073304F" w:rsidRPr="0098654F" w:rsidRDefault="00DC715C" w:rsidP="004C5793">
      <w:pPr>
        <w:ind w:left="-567"/>
        <w:jc w:val="both"/>
        <w:rPr>
          <w:b/>
          <w:color w:val="C45911" w:themeColor="accent2" w:themeShade="BF"/>
          <w:u w:val="single"/>
        </w:rPr>
      </w:pPr>
      <w:r w:rsidRPr="0098654F">
        <w:rPr>
          <w:b/>
          <w:color w:val="C45911" w:themeColor="accent2" w:themeShade="BF"/>
          <w:u w:val="single"/>
        </w:rPr>
        <w:t>Echanger</w:t>
      </w:r>
      <w:r w:rsidR="00911230" w:rsidRPr="0098654F">
        <w:rPr>
          <w:b/>
          <w:color w:val="C45911" w:themeColor="accent2" w:themeShade="BF"/>
          <w:u w:val="single"/>
        </w:rPr>
        <w:t xml:space="preserve"> : </w:t>
      </w:r>
    </w:p>
    <w:p w14:paraId="7EB82792" w14:textId="1C32E370" w:rsidR="0073304F" w:rsidRDefault="00911230" w:rsidP="004C5793">
      <w:pPr>
        <w:pStyle w:val="Paragraphedeliste"/>
        <w:numPr>
          <w:ilvl w:val="0"/>
          <w:numId w:val="8"/>
        </w:numPr>
        <w:jc w:val="both"/>
      </w:pPr>
      <w:r>
        <w:t>Se réunir autour de question</w:t>
      </w:r>
      <w:r w:rsidR="00994892">
        <w:t>s</w:t>
      </w:r>
      <w:r>
        <w:t xml:space="preserve"> communes </w:t>
      </w:r>
    </w:p>
    <w:p w14:paraId="79D307BE" w14:textId="1BCF4990" w:rsidR="0098654F" w:rsidRDefault="005A4482" w:rsidP="004C5793">
      <w:pPr>
        <w:ind w:left="-567"/>
        <w:jc w:val="both"/>
      </w:pPr>
      <w:r>
        <w:t>Deux questions durant cet atelier :</w:t>
      </w:r>
    </w:p>
    <w:p w14:paraId="2FDD0008" w14:textId="6B0E621F" w:rsidR="005A4482" w:rsidRDefault="00FD6137" w:rsidP="004C5793">
      <w:pPr>
        <w:ind w:left="-567"/>
        <w:jc w:val="both"/>
      </w:pPr>
      <w:r>
        <w:t xml:space="preserve">- </w:t>
      </w:r>
      <w:r w:rsidR="005A4482" w:rsidRPr="00CD2D3A">
        <w:rPr>
          <w:color w:val="C45911" w:themeColor="accent2" w:themeShade="BF"/>
        </w:rPr>
        <w:t>Comment préparer l’autonomie des bénéficiaires par la formation et l’accompagnement des activités ?</w:t>
      </w:r>
      <w:r w:rsidR="005A4482">
        <w:t xml:space="preserve"> </w:t>
      </w:r>
      <w:r w:rsidR="00CD2D3A">
        <w:t>Cette question a été posée à partir de l’expérience de l’</w:t>
      </w:r>
      <w:r w:rsidR="005230C2">
        <w:t>association CCAB</w:t>
      </w:r>
      <w:r w:rsidR="00CD2D3A">
        <w:t xml:space="preserve"> afin de capitaliser sur le projet « Revivons nos racines ».</w:t>
      </w:r>
    </w:p>
    <w:p w14:paraId="4C56FE0F" w14:textId="33ED90E4" w:rsidR="00C43908" w:rsidRPr="0098654F" w:rsidRDefault="00420500" w:rsidP="004C5793">
      <w:pPr>
        <w:ind w:left="-567"/>
        <w:jc w:val="both"/>
        <w:rPr>
          <w:color w:val="C45911" w:themeColor="accent2" w:themeShade="BF"/>
        </w:rPr>
      </w:pPr>
      <w:r>
        <w:rPr>
          <w:noProof/>
          <w:lang w:eastAsia="fr-FR"/>
        </w:rPr>
        <w:drawing>
          <wp:anchor distT="0" distB="0" distL="114300" distR="114300" simplePos="0" relativeHeight="251675648" behindDoc="0" locked="0" layoutInCell="1" allowOverlap="1" wp14:anchorId="36F3EB6E" wp14:editId="0C980D98">
            <wp:simplePos x="0" y="0"/>
            <wp:positionH relativeFrom="margin">
              <wp:posOffset>-104140</wp:posOffset>
            </wp:positionH>
            <wp:positionV relativeFrom="margin">
              <wp:posOffset>2893695</wp:posOffset>
            </wp:positionV>
            <wp:extent cx="2505075" cy="1408430"/>
            <wp:effectExtent l="114300" t="114300" r="142875" b="15367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N43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5075" cy="1408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D6137" w:rsidRPr="00FD6137">
        <w:rPr>
          <w:color w:val="000000" w:themeColor="text1"/>
        </w:rPr>
        <w:t>-</w:t>
      </w:r>
      <w:r w:rsidR="00FD6137">
        <w:rPr>
          <w:color w:val="C45911" w:themeColor="accent2" w:themeShade="BF"/>
        </w:rPr>
        <w:t xml:space="preserve"> </w:t>
      </w:r>
      <w:r w:rsidR="00C43908" w:rsidRPr="00C43908">
        <w:rPr>
          <w:color w:val="C45911" w:themeColor="accent2" w:themeShade="BF"/>
        </w:rPr>
        <w:t>Comment promouvoir l’entreprise collective et l’ESS auprès des artisans et des pouvoirs publics</w:t>
      </w:r>
      <w:r w:rsidR="008409F6">
        <w:rPr>
          <w:color w:val="C45911" w:themeColor="accent2" w:themeShade="BF"/>
        </w:rPr>
        <w:t> ?</w:t>
      </w:r>
      <w:r w:rsidR="00C43908" w:rsidRPr="00C43908">
        <w:rPr>
          <w:color w:val="C45911" w:themeColor="accent2" w:themeShade="BF"/>
        </w:rPr>
        <w:t xml:space="preserve"> </w:t>
      </w:r>
      <w:r w:rsidR="008409F6">
        <w:t xml:space="preserve">Cette question a été posée à partir de l’expérience de l’association ACL Djerba afin de capitaliser sur le projet « L’artisan, d’un ouvrier marginalisé à un propriétaire de projet et un acteur </w:t>
      </w:r>
      <w:r w:rsidR="0098654F">
        <w:t>principal</w:t>
      </w:r>
      <w:r w:rsidR="008409F6">
        <w:t xml:space="preserve"> dans le </w:t>
      </w:r>
      <w:r w:rsidR="0098654F">
        <w:t>développement »</w:t>
      </w:r>
    </w:p>
    <w:p w14:paraId="405D6668" w14:textId="5E19DC2D" w:rsidR="0073304F" w:rsidRPr="0098654F" w:rsidRDefault="00911230" w:rsidP="004C5793">
      <w:pPr>
        <w:ind w:left="-567"/>
        <w:jc w:val="both"/>
        <w:rPr>
          <w:b/>
          <w:color w:val="C45911" w:themeColor="accent2" w:themeShade="BF"/>
          <w:u w:val="single"/>
        </w:rPr>
      </w:pPr>
      <w:r w:rsidRPr="0098654F">
        <w:rPr>
          <w:b/>
          <w:color w:val="C45911" w:themeColor="accent2" w:themeShade="BF"/>
          <w:u w:val="single"/>
        </w:rPr>
        <w:t xml:space="preserve">Construire : </w:t>
      </w:r>
    </w:p>
    <w:p w14:paraId="5A2E7F44" w14:textId="32EC2BCF" w:rsidR="00911230" w:rsidRDefault="00911230" w:rsidP="004C5793">
      <w:pPr>
        <w:pStyle w:val="Paragraphedeliste"/>
        <w:numPr>
          <w:ilvl w:val="0"/>
          <w:numId w:val="8"/>
        </w:numPr>
        <w:jc w:val="both"/>
      </w:pPr>
      <w:r>
        <w:t>Débattre collectivement en partant d’une situation :</w:t>
      </w:r>
      <w:r w:rsidR="0073304F">
        <w:t xml:space="preserve"> durant cet </w:t>
      </w:r>
      <w:r>
        <w:t>atelier</w:t>
      </w:r>
      <w:r w:rsidR="00FD6137">
        <w:t>,</w:t>
      </w:r>
      <w:r>
        <w:t xml:space="preserve"> les projet</w:t>
      </w:r>
      <w:r w:rsidR="0073304F">
        <w:t>s</w:t>
      </w:r>
      <w:r>
        <w:t xml:space="preserve"> ACCB et ACL </w:t>
      </w:r>
      <w:r w:rsidR="0073304F">
        <w:t xml:space="preserve">nous ont servi de situation de départ </w:t>
      </w:r>
    </w:p>
    <w:p w14:paraId="44D54B97" w14:textId="2C10A9D7" w:rsidR="00DB4F3F" w:rsidRDefault="0073304F" w:rsidP="004C5793">
      <w:pPr>
        <w:pStyle w:val="Paragraphedeliste"/>
        <w:numPr>
          <w:ilvl w:val="0"/>
          <w:numId w:val="8"/>
        </w:numPr>
        <w:jc w:val="both"/>
      </w:pPr>
      <w:r>
        <w:t xml:space="preserve">Produire des connaissances communes </w:t>
      </w:r>
    </w:p>
    <w:p w14:paraId="45C1AB4F" w14:textId="268FE684" w:rsidR="00DB4F3F" w:rsidRDefault="00DB4F3F" w:rsidP="004C5793">
      <w:pPr>
        <w:pStyle w:val="Paragraphedeliste"/>
        <w:ind w:left="153"/>
        <w:jc w:val="both"/>
      </w:pPr>
    </w:p>
    <w:p w14:paraId="31D5CC2B" w14:textId="5EA6E7BF" w:rsidR="00DB4F3F" w:rsidRPr="0098654F" w:rsidRDefault="00DB4F3F" w:rsidP="004C5793">
      <w:pPr>
        <w:pStyle w:val="Paragraphedeliste"/>
        <w:ind w:left="-567"/>
        <w:jc w:val="both"/>
        <w:rPr>
          <w:b/>
          <w:color w:val="C45911" w:themeColor="accent2" w:themeShade="BF"/>
          <w:u w:val="single"/>
        </w:rPr>
      </w:pPr>
      <w:r w:rsidRPr="0098654F">
        <w:rPr>
          <w:b/>
          <w:color w:val="C45911" w:themeColor="accent2" w:themeShade="BF"/>
          <w:u w:val="single"/>
        </w:rPr>
        <w:t>Ecrire :</w:t>
      </w:r>
    </w:p>
    <w:p w14:paraId="7206589F" w14:textId="68EA1046" w:rsidR="00542E8F" w:rsidRPr="00E37C61" w:rsidRDefault="00302DCC" w:rsidP="004C5793">
      <w:pPr>
        <w:pStyle w:val="Paragraphedeliste"/>
        <w:numPr>
          <w:ilvl w:val="0"/>
          <w:numId w:val="9"/>
        </w:numPr>
        <w:jc w:val="both"/>
        <w:rPr>
          <w:color w:val="C45911" w:themeColor="accent2" w:themeShade="BF"/>
        </w:rPr>
      </w:pPr>
      <w:r w:rsidRPr="00302DCC">
        <w:t xml:space="preserve">Formaliser par la </w:t>
      </w:r>
      <w:proofErr w:type="spellStart"/>
      <w:r w:rsidRPr="00302DCC">
        <w:t>co-écriture</w:t>
      </w:r>
      <w:proofErr w:type="spellEnd"/>
    </w:p>
    <w:p w14:paraId="7882C524" w14:textId="14A46066" w:rsidR="00E37C61" w:rsidRDefault="00E37C61" w:rsidP="004C5793">
      <w:pPr>
        <w:pStyle w:val="Paragraphedeliste"/>
        <w:ind w:left="210"/>
        <w:jc w:val="both"/>
      </w:pPr>
    </w:p>
    <w:p w14:paraId="4BD2002C" w14:textId="35346CD7" w:rsidR="00553A52" w:rsidRDefault="00E37C61" w:rsidP="004C5793">
      <w:pPr>
        <w:pStyle w:val="Paragraphedeliste"/>
        <w:ind w:left="210"/>
        <w:jc w:val="both"/>
      </w:pPr>
      <w:r>
        <w:t>Les fiches de capitalisation de cette activité sont disponibles</w:t>
      </w:r>
      <w:r w:rsidR="00FD6137">
        <w:t>,</w:t>
      </w:r>
      <w:r>
        <w:t xml:space="preserve"> elles seront partagées </w:t>
      </w:r>
      <w:r w:rsidR="00D5262A">
        <w:t>à la fin de la phase durant la dernière réunion de pôle début novembre</w:t>
      </w:r>
      <w:r w:rsidR="00FB23BE">
        <w:t>.</w:t>
      </w:r>
    </w:p>
    <w:p w14:paraId="79A59FA5" w14:textId="77777777" w:rsidR="00AA2993" w:rsidRDefault="00AA2993" w:rsidP="004C5793">
      <w:pPr>
        <w:pStyle w:val="Paragraphedeliste"/>
        <w:ind w:left="210"/>
        <w:jc w:val="both"/>
      </w:pPr>
    </w:p>
    <w:p w14:paraId="61EA6A7C" w14:textId="77777777" w:rsidR="00AA2993" w:rsidRDefault="00AA2993" w:rsidP="004C5793">
      <w:pPr>
        <w:pStyle w:val="Paragraphedeliste"/>
        <w:ind w:left="210"/>
        <w:jc w:val="both"/>
      </w:pPr>
    </w:p>
    <w:p w14:paraId="79040676" w14:textId="77777777" w:rsidR="00AA2993" w:rsidRDefault="00AA2993" w:rsidP="004C5793">
      <w:pPr>
        <w:pStyle w:val="Paragraphedeliste"/>
        <w:ind w:left="210"/>
        <w:jc w:val="both"/>
      </w:pPr>
    </w:p>
    <w:p w14:paraId="2A78E0E4" w14:textId="77777777" w:rsidR="00AA2993" w:rsidRDefault="00AA2993" w:rsidP="004C5793">
      <w:pPr>
        <w:pStyle w:val="Paragraphedeliste"/>
        <w:ind w:left="210"/>
        <w:jc w:val="both"/>
      </w:pPr>
    </w:p>
    <w:p w14:paraId="7A5866C3" w14:textId="77777777" w:rsidR="00AA2993" w:rsidRDefault="00AA2993" w:rsidP="004C5793">
      <w:pPr>
        <w:pStyle w:val="Paragraphedeliste"/>
        <w:ind w:left="210"/>
        <w:jc w:val="both"/>
      </w:pPr>
    </w:p>
    <w:p w14:paraId="2C6B422C" w14:textId="77777777" w:rsidR="00AA2993" w:rsidRDefault="00AA2993" w:rsidP="004C5793">
      <w:pPr>
        <w:pStyle w:val="Paragraphedeliste"/>
        <w:ind w:left="210"/>
        <w:jc w:val="both"/>
      </w:pPr>
    </w:p>
    <w:p w14:paraId="29D66B3A" w14:textId="77777777" w:rsidR="00AA2993" w:rsidRDefault="00AA2993" w:rsidP="004C5793">
      <w:pPr>
        <w:pStyle w:val="Paragraphedeliste"/>
        <w:ind w:left="210"/>
        <w:jc w:val="both"/>
      </w:pPr>
    </w:p>
    <w:p w14:paraId="21DC505C" w14:textId="77777777" w:rsidR="00AA2993" w:rsidRDefault="00AA2993" w:rsidP="004C5793">
      <w:pPr>
        <w:pStyle w:val="Paragraphedeliste"/>
        <w:ind w:left="210"/>
        <w:jc w:val="both"/>
      </w:pPr>
    </w:p>
    <w:p w14:paraId="570F237D" w14:textId="77777777" w:rsidR="00D63C6D" w:rsidRDefault="00D63C6D" w:rsidP="004C5793">
      <w:pPr>
        <w:pStyle w:val="Paragraphedeliste"/>
        <w:ind w:left="210"/>
        <w:jc w:val="both"/>
      </w:pPr>
    </w:p>
    <w:p w14:paraId="1C03AD6B" w14:textId="77777777" w:rsidR="00AA2993" w:rsidRDefault="00AA2993" w:rsidP="004C5793">
      <w:pPr>
        <w:pStyle w:val="Paragraphedeliste"/>
        <w:ind w:left="210"/>
        <w:jc w:val="both"/>
      </w:pPr>
    </w:p>
    <w:p w14:paraId="5420AD19" w14:textId="77777777" w:rsidR="00AA2993" w:rsidRDefault="00AA2993" w:rsidP="004C5793">
      <w:pPr>
        <w:pStyle w:val="Paragraphedeliste"/>
        <w:ind w:left="210"/>
        <w:jc w:val="both"/>
      </w:pPr>
    </w:p>
    <w:p w14:paraId="049D8003" w14:textId="77777777" w:rsidR="00AA2993" w:rsidRDefault="00AA2993" w:rsidP="004C5793">
      <w:pPr>
        <w:pStyle w:val="Paragraphedeliste"/>
        <w:ind w:left="210"/>
        <w:jc w:val="both"/>
      </w:pPr>
    </w:p>
    <w:p w14:paraId="2944A418" w14:textId="77777777" w:rsidR="00AA2993" w:rsidRDefault="00AA2993" w:rsidP="004C5793">
      <w:pPr>
        <w:pStyle w:val="Paragraphedeliste"/>
        <w:ind w:left="210"/>
        <w:jc w:val="both"/>
      </w:pPr>
    </w:p>
    <w:p w14:paraId="4957FE9D" w14:textId="77777777" w:rsidR="00AA2993" w:rsidRDefault="00AA2993" w:rsidP="004C5793">
      <w:pPr>
        <w:pStyle w:val="Paragraphedeliste"/>
        <w:ind w:left="210"/>
        <w:jc w:val="both"/>
      </w:pPr>
    </w:p>
    <w:p w14:paraId="4FCFBB54" w14:textId="77777777" w:rsidR="00AA2993" w:rsidRDefault="00AA2993" w:rsidP="004C5793">
      <w:pPr>
        <w:pStyle w:val="Paragraphedeliste"/>
        <w:ind w:left="210"/>
        <w:jc w:val="both"/>
      </w:pPr>
    </w:p>
    <w:p w14:paraId="6F526DBD" w14:textId="77777777" w:rsidR="00AA2993" w:rsidRDefault="00AA2993" w:rsidP="004C5793">
      <w:pPr>
        <w:pStyle w:val="Paragraphedeliste"/>
        <w:ind w:left="210"/>
        <w:jc w:val="both"/>
      </w:pPr>
    </w:p>
    <w:p w14:paraId="4848DEE6" w14:textId="77777777" w:rsidR="00AA2993" w:rsidRDefault="00AA2993" w:rsidP="004C5793">
      <w:pPr>
        <w:pStyle w:val="Paragraphedeliste"/>
        <w:ind w:left="210"/>
        <w:jc w:val="both"/>
      </w:pPr>
    </w:p>
    <w:p w14:paraId="2E9C057B" w14:textId="77777777" w:rsidR="00AA2993" w:rsidRDefault="00AA2993" w:rsidP="004C5793">
      <w:pPr>
        <w:pStyle w:val="Paragraphedeliste"/>
        <w:ind w:left="210"/>
        <w:jc w:val="both"/>
      </w:pPr>
    </w:p>
    <w:p w14:paraId="328B170D" w14:textId="77777777" w:rsidR="00AA2993" w:rsidRDefault="00AA2993" w:rsidP="004C5793">
      <w:pPr>
        <w:pStyle w:val="Paragraphedeliste"/>
        <w:ind w:left="210"/>
        <w:jc w:val="both"/>
      </w:pPr>
    </w:p>
    <w:p w14:paraId="1D001F9F" w14:textId="77777777" w:rsidR="00AA2993" w:rsidRPr="00D5262A" w:rsidRDefault="00AA2993" w:rsidP="004C5793">
      <w:pPr>
        <w:pStyle w:val="Paragraphedeliste"/>
        <w:ind w:left="210"/>
        <w:jc w:val="both"/>
        <w:rPr>
          <w:color w:val="C45911" w:themeColor="accent2" w:themeShade="BF"/>
        </w:rPr>
      </w:pPr>
    </w:p>
    <w:p w14:paraId="525D68D5" w14:textId="5C19DDFC" w:rsidR="00D46A5E" w:rsidRDefault="00F7395A" w:rsidP="004C5793">
      <w:pPr>
        <w:jc w:val="both"/>
      </w:pPr>
      <w:r>
        <w:rPr>
          <w:noProof/>
          <w:lang w:eastAsia="fr-FR"/>
        </w:rPr>
        <mc:AlternateContent>
          <mc:Choice Requires="wps">
            <w:drawing>
              <wp:anchor distT="0" distB="0" distL="114300" distR="114300" simplePos="0" relativeHeight="251685375" behindDoc="0" locked="0" layoutInCell="1" allowOverlap="1" wp14:anchorId="5DD5D542" wp14:editId="58044F90">
                <wp:simplePos x="0" y="0"/>
                <wp:positionH relativeFrom="column">
                  <wp:posOffset>2300605</wp:posOffset>
                </wp:positionH>
                <wp:positionV relativeFrom="paragraph">
                  <wp:posOffset>40640</wp:posOffset>
                </wp:positionV>
                <wp:extent cx="3695700" cy="781050"/>
                <wp:effectExtent l="0" t="0" r="0" b="0"/>
                <wp:wrapNone/>
                <wp:docPr id="19" name="Rogner un rectangle à un seul coin 19"/>
                <wp:cNvGraphicFramePr/>
                <a:graphic xmlns:a="http://schemas.openxmlformats.org/drawingml/2006/main">
                  <a:graphicData uri="http://schemas.microsoft.com/office/word/2010/wordprocessingShape">
                    <wps:wsp>
                      <wps:cNvSpPr/>
                      <wps:spPr>
                        <a:xfrm>
                          <a:off x="0" y="0"/>
                          <a:ext cx="3695700" cy="781050"/>
                        </a:xfrm>
                        <a:prstGeom prst="snip1Rect">
                          <a:avLst/>
                        </a:prstGeom>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79E8B" id="Rogner un rectangle à un seul coin 19" o:spid="_x0000_s1026" style="position:absolute;margin-left:181.15pt;margin-top:3.2pt;width:291pt;height:61.5pt;z-index:251685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95700,78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" path="m,l3565522,r130178,130178l3695700,781050,,781050,,xe" fillcolor="#f3a875 [2165]" stroked="f" strokeweight=".5pt">
                <v:fill color2="#f09558 [2613]" rotate="t" colors="0 #f7bda4;.5 #f5b195;1 #f8a581" focus="100%" type="gradient">
                  <o:fill v:ext="view" type="gradientUnscaled"/>
                </v:fill>
                <v:stroke joinstyle="miter"/>
                <v:path arrowok="t" o:connecttype="custom" o:connectlocs="0,0;3565522,0;3695700,130178;3695700,781050;0,781050;0,0" o:connectangles="0,0,0,0,0,0"/>
              </v:shape>
            </w:pict>
          </mc:Fallback>
        </mc:AlternateContent>
      </w:r>
      <w:r w:rsidR="002C00D8">
        <w:rPr>
          <w:noProof/>
          <w:lang w:eastAsia="fr-FR"/>
        </w:rPr>
        <mc:AlternateContent>
          <mc:Choice Requires="wps">
            <w:drawing>
              <wp:anchor distT="0" distB="0" distL="114300" distR="114300" simplePos="0" relativeHeight="251685888" behindDoc="0" locked="0" layoutInCell="1" allowOverlap="1" wp14:anchorId="4809B074" wp14:editId="6765ECFA">
                <wp:simplePos x="0" y="0"/>
                <wp:positionH relativeFrom="column">
                  <wp:posOffset>-280670</wp:posOffset>
                </wp:positionH>
                <wp:positionV relativeFrom="paragraph">
                  <wp:posOffset>40640</wp:posOffset>
                </wp:positionV>
                <wp:extent cx="4791075" cy="781050"/>
                <wp:effectExtent l="0" t="0" r="9525" b="0"/>
                <wp:wrapNone/>
                <wp:docPr id="18" name="Zone de texte 18"/>
                <wp:cNvGraphicFramePr/>
                <a:graphic xmlns:a="http://schemas.openxmlformats.org/drawingml/2006/main">
                  <a:graphicData uri="http://schemas.microsoft.com/office/word/2010/wordprocessingShape">
                    <wps:wsp>
                      <wps:cNvSpPr txBox="1"/>
                      <wps:spPr>
                        <a:xfrm>
                          <a:off x="0" y="0"/>
                          <a:ext cx="4791075" cy="78105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C2A15F" w14:textId="77777777" w:rsidR="00D56C93" w:rsidRPr="00DC7336" w:rsidRDefault="00D56C93" w:rsidP="00DC7336">
                            <w:pPr>
                              <w:rPr>
                                <w:b/>
                                <w:color w:val="ED7D31" w:themeColor="accent2"/>
                              </w:rPr>
                            </w:pPr>
                            <w:r w:rsidRPr="00DC7336">
                              <w:rPr>
                                <w:b/>
                                <w:color w:val="ED7D31" w:themeColor="accent2"/>
                              </w:rPr>
                              <w:t>MARDI 17 JUILLET</w:t>
                            </w:r>
                          </w:p>
                          <w:p w14:paraId="65B57334" w14:textId="77777777" w:rsidR="00D56C93" w:rsidRPr="00F7395A" w:rsidRDefault="00D56C93" w:rsidP="007750CC">
                            <w:pPr>
                              <w:pStyle w:val="Titre1"/>
                              <w:rPr>
                                <w:sz w:val="24"/>
                              </w:rPr>
                            </w:pPr>
                            <w:bookmarkStart w:id="28" w:name="_Toc521335678"/>
                            <w:bookmarkStart w:id="29" w:name="_Toc521491717"/>
                            <w:bookmarkStart w:id="30" w:name="_Toc521581908"/>
                            <w:r w:rsidRPr="00F7395A">
                              <w:rPr>
                                <w:sz w:val="24"/>
                              </w:rPr>
                              <w:t xml:space="preserve">Rencontre avec les élus municipaux de </w:t>
                            </w:r>
                            <w:proofErr w:type="spellStart"/>
                            <w:r w:rsidRPr="00F7395A">
                              <w:rPr>
                                <w:sz w:val="24"/>
                              </w:rPr>
                              <w:t>Houmet</w:t>
                            </w:r>
                            <w:proofErr w:type="spellEnd"/>
                            <w:r w:rsidRPr="00F7395A">
                              <w:rPr>
                                <w:sz w:val="24"/>
                              </w:rPr>
                              <w:t xml:space="preserve"> Souk </w:t>
                            </w:r>
                            <w:r w:rsidR="007750CC" w:rsidRPr="00F7395A">
                              <w:rPr>
                                <w:sz w:val="24"/>
                              </w:rPr>
                              <w:t>et c</w:t>
                            </w:r>
                            <w:r w:rsidRPr="00F7395A">
                              <w:rPr>
                                <w:sz w:val="24"/>
                              </w:rPr>
                              <w:t>ircuit des artisans de Djerba</w:t>
                            </w:r>
                            <w:bookmarkEnd w:id="28"/>
                            <w:bookmarkEnd w:id="29"/>
                            <w:bookmarkEnd w:id="30"/>
                            <w:r w:rsidRPr="00F7395A">
                              <w:rPr>
                                <w:sz w:val="24"/>
                              </w:rPr>
                              <w:t xml:space="preserve"> </w:t>
                            </w:r>
                          </w:p>
                          <w:p w14:paraId="7D118CD8" w14:textId="77777777" w:rsidR="00D56C93" w:rsidRDefault="00D56C93"/>
                          <w:p w14:paraId="25553D72" w14:textId="77777777" w:rsidR="00420729" w:rsidRDefault="00420729"/>
                          <w:p w14:paraId="5223055F" w14:textId="77777777" w:rsidR="00D56C93" w:rsidRPr="00DC7336" w:rsidRDefault="00D56C93" w:rsidP="00DC7336">
                            <w:pPr>
                              <w:rPr>
                                <w:b/>
                                <w:color w:val="ED7D31" w:themeColor="accent2"/>
                              </w:rPr>
                            </w:pPr>
                            <w:r w:rsidRPr="00DC7336">
                              <w:rPr>
                                <w:b/>
                                <w:color w:val="ED7D31" w:themeColor="accent2"/>
                              </w:rPr>
                              <w:t>MARDI 17 JUILLET</w:t>
                            </w:r>
                          </w:p>
                          <w:p w14:paraId="2491E7E1" w14:textId="77777777" w:rsidR="00D56C93" w:rsidRPr="00DC7336" w:rsidRDefault="00D56C93" w:rsidP="007750CC">
                            <w:pPr>
                              <w:pStyle w:val="Titre1"/>
                            </w:pPr>
                            <w:bookmarkStart w:id="31" w:name="_Toc521335679"/>
                            <w:bookmarkStart w:id="32" w:name="_Toc521335783"/>
                            <w:bookmarkStart w:id="33" w:name="_Toc521491718"/>
                            <w:bookmarkStart w:id="34" w:name="_Toc521581909"/>
                            <w:r w:rsidRPr="00DC7336">
                              <w:t xml:space="preserve">Rencontre </w:t>
                            </w:r>
                            <w:r>
                              <w:t xml:space="preserve">avec les élus municipaux de </w:t>
                            </w:r>
                            <w:proofErr w:type="spellStart"/>
                            <w:r>
                              <w:t>Houmet</w:t>
                            </w:r>
                            <w:proofErr w:type="spellEnd"/>
                            <w:r>
                              <w:t xml:space="preserve"> Souk</w:t>
                            </w:r>
                            <w:r w:rsidRPr="00DC7336">
                              <w:t xml:space="preserve"> </w:t>
                            </w:r>
                            <w:r w:rsidR="007750CC">
                              <w:t>et c</w:t>
                            </w:r>
                            <w:r w:rsidRPr="00DC7336">
                              <w:t>ircuit des artisans de Djerba</w:t>
                            </w:r>
                            <w:bookmarkEnd w:id="31"/>
                            <w:bookmarkEnd w:id="32"/>
                            <w:bookmarkEnd w:id="33"/>
                            <w:bookmarkEnd w:id="34"/>
                            <w:r w:rsidRPr="00DC7336">
                              <w:t xml:space="preserve"> </w:t>
                            </w:r>
                          </w:p>
                          <w:p w14:paraId="0C795877" w14:textId="77777777" w:rsidR="00D56C93" w:rsidRDefault="00D56C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9B074" id="Zone de texte 18" o:spid="_x0000_s1033" type="#_x0000_t202" style="position:absolute;left:0;text-align:left;margin-left:-22.1pt;margin-top:3.2pt;width:377.25pt;height:6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" fillcolor="#e7e6e6 [3214]" stroked="f" strokeweight=".5pt">
                <v:textbox>
                  <w:txbxContent>
                    <w:p w14:paraId="20C2A15F" w14:textId="77777777" w:rsidR="00D56C93" w:rsidRPr="00DC7336" w:rsidRDefault="00D56C93" w:rsidP="00DC7336">
                      <w:pPr>
                        <w:rPr>
                          <w:b/>
                          <w:color w:val="ED7D31" w:themeColor="accent2"/>
                        </w:rPr>
                      </w:pPr>
                      <w:r w:rsidRPr="00DC7336">
                        <w:rPr>
                          <w:b/>
                          <w:color w:val="ED7D31" w:themeColor="accent2"/>
                        </w:rPr>
                        <w:t>MARDI 17 JUILLET</w:t>
                      </w:r>
                    </w:p>
                    <w:p w14:paraId="65B57334" w14:textId="77777777" w:rsidR="00D56C93" w:rsidRPr="00F7395A" w:rsidRDefault="00D56C93" w:rsidP="007750CC">
                      <w:pPr>
                        <w:pStyle w:val="Titre1"/>
                        <w:rPr>
                          <w:sz w:val="24"/>
                        </w:rPr>
                      </w:pPr>
                      <w:bookmarkStart w:id="35" w:name="_Toc521335678"/>
                      <w:bookmarkStart w:id="36" w:name="_Toc521491717"/>
                      <w:bookmarkStart w:id="37" w:name="_Toc521581908"/>
                      <w:r w:rsidRPr="00F7395A">
                        <w:rPr>
                          <w:sz w:val="24"/>
                        </w:rPr>
                        <w:t xml:space="preserve">Rencontre avec les élus municipaux de </w:t>
                      </w:r>
                      <w:proofErr w:type="spellStart"/>
                      <w:r w:rsidRPr="00F7395A">
                        <w:rPr>
                          <w:sz w:val="24"/>
                        </w:rPr>
                        <w:t>Houmet</w:t>
                      </w:r>
                      <w:proofErr w:type="spellEnd"/>
                      <w:r w:rsidRPr="00F7395A">
                        <w:rPr>
                          <w:sz w:val="24"/>
                        </w:rPr>
                        <w:t xml:space="preserve"> Souk </w:t>
                      </w:r>
                      <w:r w:rsidR="007750CC" w:rsidRPr="00F7395A">
                        <w:rPr>
                          <w:sz w:val="24"/>
                        </w:rPr>
                        <w:t>et c</w:t>
                      </w:r>
                      <w:r w:rsidRPr="00F7395A">
                        <w:rPr>
                          <w:sz w:val="24"/>
                        </w:rPr>
                        <w:t>ircuit des artisans de Djerba</w:t>
                      </w:r>
                      <w:bookmarkEnd w:id="35"/>
                      <w:bookmarkEnd w:id="36"/>
                      <w:bookmarkEnd w:id="37"/>
                      <w:r w:rsidRPr="00F7395A">
                        <w:rPr>
                          <w:sz w:val="24"/>
                        </w:rPr>
                        <w:t xml:space="preserve"> </w:t>
                      </w:r>
                    </w:p>
                    <w:p w14:paraId="7D118CD8" w14:textId="77777777" w:rsidR="00D56C93" w:rsidRDefault="00D56C93"/>
                    <w:p w14:paraId="25553D72" w14:textId="77777777" w:rsidR="00420729" w:rsidRDefault="00420729"/>
                    <w:p w14:paraId="5223055F" w14:textId="77777777" w:rsidR="00D56C93" w:rsidRPr="00DC7336" w:rsidRDefault="00D56C93" w:rsidP="00DC7336">
                      <w:pPr>
                        <w:rPr>
                          <w:b/>
                          <w:color w:val="ED7D31" w:themeColor="accent2"/>
                        </w:rPr>
                      </w:pPr>
                      <w:r w:rsidRPr="00DC7336">
                        <w:rPr>
                          <w:b/>
                          <w:color w:val="ED7D31" w:themeColor="accent2"/>
                        </w:rPr>
                        <w:t>MARDI 17 JUILLET</w:t>
                      </w:r>
                    </w:p>
                    <w:p w14:paraId="2491E7E1" w14:textId="77777777" w:rsidR="00D56C93" w:rsidRPr="00DC7336" w:rsidRDefault="00D56C93" w:rsidP="007750CC">
                      <w:pPr>
                        <w:pStyle w:val="Titre1"/>
                      </w:pPr>
                      <w:bookmarkStart w:id="38" w:name="_Toc521335679"/>
                      <w:bookmarkStart w:id="39" w:name="_Toc521335783"/>
                      <w:bookmarkStart w:id="40" w:name="_Toc521491718"/>
                      <w:bookmarkStart w:id="41" w:name="_Toc521581909"/>
                      <w:r w:rsidRPr="00DC7336">
                        <w:t xml:space="preserve">Rencontre </w:t>
                      </w:r>
                      <w:r>
                        <w:t xml:space="preserve">avec les élus municipaux de </w:t>
                      </w:r>
                      <w:proofErr w:type="spellStart"/>
                      <w:r>
                        <w:t>Houmet</w:t>
                      </w:r>
                      <w:proofErr w:type="spellEnd"/>
                      <w:r>
                        <w:t xml:space="preserve"> Souk</w:t>
                      </w:r>
                      <w:r w:rsidRPr="00DC7336">
                        <w:t xml:space="preserve"> </w:t>
                      </w:r>
                      <w:r w:rsidR="007750CC">
                        <w:t>et c</w:t>
                      </w:r>
                      <w:r w:rsidRPr="00DC7336">
                        <w:t>ircuit des artisans de Djerba</w:t>
                      </w:r>
                      <w:bookmarkEnd w:id="38"/>
                      <w:bookmarkEnd w:id="39"/>
                      <w:bookmarkEnd w:id="40"/>
                      <w:bookmarkEnd w:id="41"/>
                      <w:r w:rsidRPr="00DC7336">
                        <w:t xml:space="preserve"> </w:t>
                      </w:r>
                    </w:p>
                    <w:p w14:paraId="0C795877" w14:textId="77777777" w:rsidR="00D56C93" w:rsidRDefault="00D56C93"/>
                  </w:txbxContent>
                </v:textbox>
              </v:shape>
            </w:pict>
          </mc:Fallback>
        </mc:AlternateContent>
      </w:r>
    </w:p>
    <w:p w14:paraId="648B8CD7" w14:textId="2494572F" w:rsidR="00E04686" w:rsidRDefault="00E04686" w:rsidP="004C5793">
      <w:pPr>
        <w:jc w:val="both"/>
      </w:pPr>
    </w:p>
    <w:p w14:paraId="58A70FA9" w14:textId="3180081D" w:rsidR="00737639" w:rsidRDefault="00737639" w:rsidP="004C5793">
      <w:pPr>
        <w:jc w:val="both"/>
      </w:pPr>
    </w:p>
    <w:p w14:paraId="1C10B464" w14:textId="6CBE42D6" w:rsidR="007750CC" w:rsidRDefault="00AA2993" w:rsidP="004C5793">
      <w:pPr>
        <w:jc w:val="both"/>
        <w:rPr>
          <w:b/>
          <w:color w:val="ED7D31" w:themeColor="accent2"/>
        </w:rPr>
      </w:pPr>
      <w:r>
        <w:rPr>
          <w:noProof/>
          <w:lang w:eastAsia="fr-FR"/>
        </w:rPr>
        <w:drawing>
          <wp:anchor distT="0" distB="0" distL="114300" distR="114300" simplePos="0" relativeHeight="251677696" behindDoc="0" locked="0" layoutInCell="1" allowOverlap="1" wp14:anchorId="111CEF93" wp14:editId="7B1BD509">
            <wp:simplePos x="0" y="0"/>
            <wp:positionH relativeFrom="margin">
              <wp:posOffset>-80645</wp:posOffset>
            </wp:positionH>
            <wp:positionV relativeFrom="margin">
              <wp:posOffset>1136015</wp:posOffset>
            </wp:positionV>
            <wp:extent cx="1981200" cy="1484630"/>
            <wp:effectExtent l="114300" t="114300" r="114300" b="15367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7291749_1376246782506242_2195868082382045184_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81200" cy="1484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7E52CAE" w14:textId="050A0714" w:rsidR="00622D7E" w:rsidRPr="004C5793" w:rsidRDefault="001B3F08" w:rsidP="004C5793">
      <w:pPr>
        <w:jc w:val="both"/>
      </w:pPr>
      <w:r w:rsidRPr="005314D2">
        <w:rPr>
          <w:b/>
          <w:color w:val="ED7D31" w:themeColor="accent2"/>
        </w:rPr>
        <w:t>Rencontre avec la direction de l’artisanat à Djerba, au V</w:t>
      </w:r>
      <w:r w:rsidR="005314D2">
        <w:rPr>
          <w:b/>
          <w:color w:val="ED7D31" w:themeColor="accent2"/>
        </w:rPr>
        <w:t xml:space="preserve">illage artisanal de Djerba </w:t>
      </w:r>
      <w:proofErr w:type="spellStart"/>
      <w:r w:rsidR="005314D2">
        <w:rPr>
          <w:b/>
          <w:color w:val="ED7D31" w:themeColor="accent2"/>
        </w:rPr>
        <w:t>Houm</w:t>
      </w:r>
      <w:r w:rsidR="00D63A95">
        <w:rPr>
          <w:b/>
          <w:color w:val="ED7D31" w:themeColor="accent2"/>
        </w:rPr>
        <w:t>et</w:t>
      </w:r>
      <w:proofErr w:type="spellEnd"/>
      <w:r w:rsidR="00D63A95">
        <w:rPr>
          <w:b/>
          <w:color w:val="ED7D31" w:themeColor="accent2"/>
        </w:rPr>
        <w:t xml:space="preserve"> S</w:t>
      </w:r>
      <w:r w:rsidRPr="005314D2">
        <w:rPr>
          <w:b/>
          <w:color w:val="ED7D31" w:themeColor="accent2"/>
        </w:rPr>
        <w:t xml:space="preserve">ouk  </w:t>
      </w:r>
    </w:p>
    <w:p w14:paraId="3DEFEC92" w14:textId="3BFDBE56" w:rsidR="009001E1" w:rsidRPr="000F7E1D" w:rsidRDefault="00D63A95" w:rsidP="00006E39">
      <w:pPr>
        <w:jc w:val="both"/>
      </w:pPr>
      <w:r>
        <w:t xml:space="preserve">Le village artisanal a été conçu pour accueillir les artisans de </w:t>
      </w:r>
      <w:r w:rsidR="00A6619C">
        <w:t xml:space="preserve">la </w:t>
      </w:r>
      <w:r w:rsidR="00C557A0">
        <w:t xml:space="preserve">ville. Un lieu </w:t>
      </w:r>
      <w:r w:rsidR="00A6619C">
        <w:t xml:space="preserve">d’exposition et de valorisation important qui n’est </w:t>
      </w:r>
      <w:r w:rsidR="00C557A0">
        <w:t>malheureusement</w:t>
      </w:r>
      <w:r w:rsidR="00A6619C">
        <w:t xml:space="preserve"> pas suffisamment mis en valeur </w:t>
      </w:r>
      <w:r w:rsidR="00BD63C1">
        <w:t>ni</w:t>
      </w:r>
      <w:r w:rsidR="00A6619C">
        <w:t xml:space="preserve"> médiatis</w:t>
      </w:r>
      <w:r w:rsidR="00FD6137">
        <w:t>é</w:t>
      </w:r>
      <w:r w:rsidR="00A6619C">
        <w:t xml:space="preserve">. </w:t>
      </w:r>
      <w:r w:rsidR="00016C24">
        <w:t>Durant notre passage</w:t>
      </w:r>
      <w:r w:rsidR="00FD6137">
        <w:t>,</w:t>
      </w:r>
      <w:r w:rsidR="00016C24">
        <w:t xml:space="preserve"> certain</w:t>
      </w:r>
      <w:r w:rsidR="00FD6137">
        <w:t>es</w:t>
      </w:r>
      <w:r w:rsidR="00016C24">
        <w:t xml:space="preserve"> boutique</w:t>
      </w:r>
      <w:r w:rsidR="00FD6137">
        <w:t>s</w:t>
      </w:r>
      <w:r w:rsidR="00016C24">
        <w:t xml:space="preserve"> du village étai</w:t>
      </w:r>
      <w:r w:rsidR="00FD6137">
        <w:t>en</w:t>
      </w:r>
      <w:r w:rsidR="00016C24">
        <w:t>t fermé</w:t>
      </w:r>
      <w:r w:rsidR="00FD6137">
        <w:t>es.</w:t>
      </w:r>
      <w:r w:rsidR="00016C24">
        <w:t xml:space="preserve"> </w:t>
      </w:r>
    </w:p>
    <w:p w14:paraId="5C670968" w14:textId="7B9FA89E" w:rsidR="00AA2993" w:rsidRDefault="00D63C6D" w:rsidP="00006E39">
      <w:pPr>
        <w:jc w:val="both"/>
        <w:rPr>
          <w:b/>
          <w:color w:val="ED7D31" w:themeColor="accent2"/>
        </w:rPr>
      </w:pPr>
      <w:r>
        <w:rPr>
          <w:noProof/>
          <w:lang w:eastAsia="fr-FR"/>
        </w:rPr>
        <w:drawing>
          <wp:anchor distT="0" distB="0" distL="114300" distR="114300" simplePos="0" relativeHeight="251676672" behindDoc="0" locked="0" layoutInCell="1" allowOverlap="1" wp14:anchorId="257D068C" wp14:editId="2AB12183">
            <wp:simplePos x="0" y="0"/>
            <wp:positionH relativeFrom="margin">
              <wp:posOffset>-13970</wp:posOffset>
            </wp:positionH>
            <wp:positionV relativeFrom="margin">
              <wp:posOffset>2917190</wp:posOffset>
            </wp:positionV>
            <wp:extent cx="1914525" cy="1432560"/>
            <wp:effectExtent l="133350" t="114300" r="104775" b="14859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7260448_1376244915839762_7633059974880428032_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4525" cy="1432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7E0CB18" w14:textId="64D933A8" w:rsidR="00AA2993" w:rsidRDefault="00AA2993" w:rsidP="00006E39">
      <w:pPr>
        <w:jc w:val="both"/>
        <w:rPr>
          <w:b/>
          <w:color w:val="ED7D31" w:themeColor="accent2"/>
        </w:rPr>
      </w:pPr>
    </w:p>
    <w:p w14:paraId="38538351" w14:textId="5AB45647" w:rsidR="001B3F08" w:rsidRPr="00006E39" w:rsidRDefault="00A6619C" w:rsidP="00006E39">
      <w:pPr>
        <w:jc w:val="both"/>
      </w:pPr>
      <w:r w:rsidRPr="00A6619C">
        <w:rPr>
          <w:b/>
          <w:color w:val="ED7D31" w:themeColor="accent2"/>
        </w:rPr>
        <w:t xml:space="preserve">Rencontre avec le bureau de l’artisanat de </w:t>
      </w:r>
      <w:proofErr w:type="spellStart"/>
      <w:r w:rsidRPr="00A6619C">
        <w:rPr>
          <w:b/>
          <w:color w:val="ED7D31" w:themeColor="accent2"/>
        </w:rPr>
        <w:t>Houmet</w:t>
      </w:r>
      <w:proofErr w:type="spellEnd"/>
      <w:r w:rsidRPr="00A6619C">
        <w:rPr>
          <w:b/>
          <w:color w:val="ED7D31" w:themeColor="accent2"/>
        </w:rPr>
        <w:t xml:space="preserve"> Souk </w:t>
      </w:r>
    </w:p>
    <w:p w14:paraId="46A8AA62" w14:textId="49A6447D" w:rsidR="00625BB9" w:rsidRPr="00420500" w:rsidRDefault="00FE2587" w:rsidP="00420500">
      <w:pPr>
        <w:ind w:left="-567"/>
        <w:jc w:val="both"/>
      </w:pPr>
      <w:r w:rsidRPr="00FE2587">
        <w:t xml:space="preserve">M. </w:t>
      </w:r>
      <w:proofErr w:type="spellStart"/>
      <w:r w:rsidRPr="00FE2587">
        <w:t>Ghanja</w:t>
      </w:r>
      <w:proofErr w:type="spellEnd"/>
      <w:r w:rsidRPr="00FE2587">
        <w:t xml:space="preserve"> SLIM, commissaire régional</w:t>
      </w:r>
      <w:r w:rsidR="0026683D">
        <w:t xml:space="preserve"> du bureau de l’artisanat nous a évoqué l’importance de l’artisanat dans la région</w:t>
      </w:r>
      <w:r w:rsidR="00BD63C1">
        <w:t xml:space="preserve"> et</w:t>
      </w:r>
      <w:r w:rsidR="0026683D">
        <w:t xml:space="preserve"> la volonté également pour les autorités publiques d’accompagner les </w:t>
      </w:r>
      <w:r w:rsidR="00C557A0">
        <w:t>artisans</w:t>
      </w:r>
      <w:r w:rsidR="0026683D">
        <w:t xml:space="preserve"> dans le développement de leur</w:t>
      </w:r>
      <w:r w:rsidR="007F6040">
        <w:t>s</w:t>
      </w:r>
      <w:r w:rsidR="0026683D">
        <w:t xml:space="preserve"> </w:t>
      </w:r>
      <w:r w:rsidR="00C557A0">
        <w:t>activités</w:t>
      </w:r>
      <w:r w:rsidR="0026683D">
        <w:t xml:space="preserve">. </w:t>
      </w:r>
    </w:p>
    <w:p w14:paraId="749F0E20" w14:textId="614E7149" w:rsidR="00396F68" w:rsidRDefault="00396F68" w:rsidP="004C5793">
      <w:pPr>
        <w:jc w:val="both"/>
        <w:rPr>
          <w:b/>
          <w:color w:val="ED7D31" w:themeColor="accent2"/>
        </w:rPr>
      </w:pPr>
    </w:p>
    <w:p w14:paraId="4F9D57BA" w14:textId="2ADFCBD2" w:rsidR="00760185" w:rsidRPr="00625BB9" w:rsidRDefault="004118FD" w:rsidP="004C5793">
      <w:pPr>
        <w:jc w:val="both"/>
        <w:rPr>
          <w:b/>
          <w:color w:val="ED7D31" w:themeColor="accent2"/>
          <w:sz w:val="18"/>
        </w:rPr>
      </w:pPr>
      <w:r w:rsidRPr="00D47BD6">
        <w:rPr>
          <w:b/>
          <w:color w:val="ED7D31" w:themeColor="accent2"/>
        </w:rPr>
        <w:t xml:space="preserve">Rencontre avec le maire de Djerba M. </w:t>
      </w:r>
      <w:proofErr w:type="spellStart"/>
      <w:r w:rsidRPr="00D47BD6">
        <w:rPr>
          <w:b/>
          <w:color w:val="ED7D31" w:themeColor="accent2"/>
        </w:rPr>
        <w:t>Houcine</w:t>
      </w:r>
      <w:proofErr w:type="spellEnd"/>
      <w:r w:rsidRPr="00D47BD6">
        <w:rPr>
          <w:b/>
          <w:color w:val="ED7D31" w:themeColor="accent2"/>
        </w:rPr>
        <w:t xml:space="preserve"> </w:t>
      </w:r>
      <w:proofErr w:type="spellStart"/>
      <w:r w:rsidRPr="00D47BD6">
        <w:rPr>
          <w:b/>
          <w:color w:val="ED7D31" w:themeColor="accent2"/>
        </w:rPr>
        <w:t>Djnad</w:t>
      </w:r>
      <w:proofErr w:type="spellEnd"/>
      <w:r w:rsidRPr="00D47BD6">
        <w:rPr>
          <w:b/>
          <w:color w:val="ED7D31" w:themeColor="accent2"/>
        </w:rPr>
        <w:t xml:space="preserve">, ancien universitaire de l’IRA </w:t>
      </w:r>
    </w:p>
    <w:p w14:paraId="623B6A83" w14:textId="4ACFEC2C" w:rsidR="00B22A6A" w:rsidRPr="003225AF" w:rsidRDefault="00760185" w:rsidP="004C5793">
      <w:pPr>
        <w:jc w:val="both"/>
        <w:rPr>
          <w:highlight w:val="green"/>
        </w:rPr>
      </w:pPr>
      <w:r>
        <w:t xml:space="preserve">Les premières élections municipales qui ont eu lieu le 6 mai dernier </w:t>
      </w:r>
      <w:r w:rsidR="00617F6C">
        <w:t xml:space="preserve">ont débouché le 25 juin sur l’investiture d’une coalition large majoritairement indépendante. Les élus nous ont </w:t>
      </w:r>
      <w:proofErr w:type="gramStart"/>
      <w:r w:rsidR="00E955B7">
        <w:t>souligné</w:t>
      </w:r>
      <w:proofErr w:type="gramEnd"/>
      <w:r w:rsidR="00BD63C1">
        <w:t>,</w:t>
      </w:r>
      <w:r w:rsidR="00E955B7">
        <w:t xml:space="preserve"> lors de cet</w:t>
      </w:r>
      <w:r w:rsidR="00617F6C">
        <w:t xml:space="preserve"> échange organis</w:t>
      </w:r>
      <w:r w:rsidR="007F6040">
        <w:t>é</w:t>
      </w:r>
      <w:r w:rsidR="00617F6C">
        <w:t xml:space="preserve"> par l’ass</w:t>
      </w:r>
      <w:r w:rsidR="00E955B7">
        <w:t>ociation ACL Djerba, la fierté qu’est la leur d’avoir été investi</w:t>
      </w:r>
      <w:r w:rsidR="00BD63C1">
        <w:t>s</w:t>
      </w:r>
      <w:r w:rsidR="00E955B7">
        <w:t xml:space="preserve"> au travers d’une grande mobilisation </w:t>
      </w:r>
      <w:r w:rsidR="007237AA">
        <w:t>citoyenne</w:t>
      </w:r>
      <w:r w:rsidR="00BA640A">
        <w:t xml:space="preserve"> et libre</w:t>
      </w:r>
      <w:r w:rsidR="007237AA">
        <w:t>.</w:t>
      </w:r>
      <w:r w:rsidR="00E955B7">
        <w:t xml:space="preserve"> </w:t>
      </w:r>
      <w:r w:rsidR="00E955B7" w:rsidRPr="00502B72">
        <w:t xml:space="preserve">Les élus </w:t>
      </w:r>
      <w:r w:rsidR="00B33917" w:rsidRPr="00502B72">
        <w:t xml:space="preserve">sont pertinemment </w:t>
      </w:r>
      <w:r w:rsidR="007237AA" w:rsidRPr="00502B72">
        <w:t>conscients</w:t>
      </w:r>
      <w:r w:rsidR="00B33917" w:rsidRPr="00502B72">
        <w:t xml:space="preserve"> de </w:t>
      </w:r>
      <w:r w:rsidR="00B22A6A" w:rsidRPr="00502B72">
        <w:t>l’importance des autorités locales pour le développement local.</w:t>
      </w:r>
    </w:p>
    <w:p w14:paraId="1C720BAB" w14:textId="5AFDD340" w:rsidR="001877F8" w:rsidRDefault="00BA640A" w:rsidP="004C5793">
      <w:pPr>
        <w:jc w:val="both"/>
      </w:pPr>
      <w:r>
        <w:t>Des acteurs fortement enthousiastes sur cette première mise en œuvre de la décentralisation.</w:t>
      </w:r>
    </w:p>
    <w:p w14:paraId="5E365E0F" w14:textId="781C895D" w:rsidR="001877F8" w:rsidRDefault="001877F8" w:rsidP="004C5793">
      <w:pPr>
        <w:jc w:val="both"/>
      </w:pPr>
      <w:r>
        <w:t xml:space="preserve">Les priorités des élus : </w:t>
      </w:r>
    </w:p>
    <w:p w14:paraId="66C35577" w14:textId="6EB37E1D" w:rsidR="00670EDF" w:rsidRDefault="00670EDF" w:rsidP="004C5793">
      <w:pPr>
        <w:pStyle w:val="Paragraphedeliste"/>
        <w:numPr>
          <w:ilvl w:val="0"/>
          <w:numId w:val="1"/>
        </w:numPr>
        <w:jc w:val="both"/>
      </w:pPr>
      <w:r>
        <w:t xml:space="preserve">Restaurer la confiance entre l’administration locale et les citoyens </w:t>
      </w:r>
    </w:p>
    <w:p w14:paraId="6EB2A546" w14:textId="7B189AF5" w:rsidR="004C5793" w:rsidRDefault="00670EDF" w:rsidP="00BD63C1">
      <w:pPr>
        <w:pStyle w:val="Paragraphedeliste"/>
        <w:numPr>
          <w:ilvl w:val="0"/>
          <w:numId w:val="1"/>
        </w:numPr>
        <w:jc w:val="both"/>
      </w:pPr>
      <w:r>
        <w:t xml:space="preserve">Aider les citoyens à participer à la vie locale </w:t>
      </w:r>
    </w:p>
    <w:p w14:paraId="567B4F9C" w14:textId="13C152B9" w:rsidR="004C5793" w:rsidRDefault="000700F2" w:rsidP="004C5793">
      <w:pPr>
        <w:pStyle w:val="Paragraphedeliste"/>
        <w:numPr>
          <w:ilvl w:val="0"/>
          <w:numId w:val="1"/>
        </w:numPr>
        <w:jc w:val="both"/>
      </w:pPr>
      <w:r>
        <w:t xml:space="preserve">Développer l’esprit de partenariat pour la mise en place </w:t>
      </w:r>
      <w:r w:rsidR="000E0154">
        <w:t xml:space="preserve">d’un programme efficace pour la gestion et le développement local. Ce qui nécessite la mise en place d’un dispositif participatif adapté </w:t>
      </w:r>
    </w:p>
    <w:p w14:paraId="53AA0423" w14:textId="4C075461" w:rsidR="00BE7175" w:rsidRDefault="00BE7175" w:rsidP="004C5793">
      <w:pPr>
        <w:pStyle w:val="Paragraphedeliste"/>
        <w:numPr>
          <w:ilvl w:val="0"/>
          <w:numId w:val="1"/>
        </w:numPr>
        <w:jc w:val="both"/>
      </w:pPr>
      <w:r>
        <w:t xml:space="preserve">Phase de réforme de l’appareil administratif et des outils de gestion de la </w:t>
      </w:r>
      <w:r w:rsidR="00C42914">
        <w:t>municipalité,</w:t>
      </w:r>
      <w:r>
        <w:t xml:space="preserve"> afin de pouvoir enclencher des projets </w:t>
      </w:r>
    </w:p>
    <w:p w14:paraId="3C6DA535" w14:textId="4DBF54F9" w:rsidR="00C42914" w:rsidRDefault="00BE7175" w:rsidP="004C5793">
      <w:pPr>
        <w:jc w:val="both"/>
      </w:pPr>
      <w:r>
        <w:t xml:space="preserve">Ces priorités répondent aux attentes des citoyens concernant </w:t>
      </w:r>
      <w:r w:rsidR="00C42914">
        <w:t xml:space="preserve">un dispositif municipal cohérent et efficace. </w:t>
      </w:r>
      <w:r>
        <w:t xml:space="preserve"> </w:t>
      </w:r>
    </w:p>
    <w:p w14:paraId="5567AAB5" w14:textId="0CC23DD6" w:rsidR="00C42914" w:rsidRDefault="00C42914" w:rsidP="004C5793">
      <w:pPr>
        <w:pStyle w:val="Paragraphedeliste"/>
        <w:numPr>
          <w:ilvl w:val="0"/>
          <w:numId w:val="2"/>
        </w:numPr>
        <w:jc w:val="both"/>
      </w:pPr>
      <w:r>
        <w:t xml:space="preserve">Présentation du programme par </w:t>
      </w:r>
      <w:proofErr w:type="spellStart"/>
      <w:r>
        <w:t>Nasserdine</w:t>
      </w:r>
      <w:proofErr w:type="spellEnd"/>
      <w:r>
        <w:t xml:space="preserve"> </w:t>
      </w:r>
      <w:proofErr w:type="spellStart"/>
      <w:r>
        <w:t>Ayouni</w:t>
      </w:r>
      <w:proofErr w:type="spellEnd"/>
      <w:r>
        <w:t xml:space="preserve"> (</w:t>
      </w:r>
      <w:r w:rsidR="007F6040">
        <w:t>é</w:t>
      </w:r>
      <w:r>
        <w:t xml:space="preserve">quipe technique) </w:t>
      </w:r>
    </w:p>
    <w:p w14:paraId="050CD466" w14:textId="7A23693C" w:rsidR="001877F8" w:rsidRDefault="00C42914" w:rsidP="004C5793">
      <w:pPr>
        <w:pStyle w:val="Paragraphedeliste"/>
        <w:numPr>
          <w:ilvl w:val="0"/>
          <w:numId w:val="2"/>
        </w:numPr>
        <w:jc w:val="both"/>
      </w:pPr>
      <w:r>
        <w:t xml:space="preserve">Présentation du pôle par </w:t>
      </w:r>
      <w:proofErr w:type="spellStart"/>
      <w:r>
        <w:t>Hayati</w:t>
      </w:r>
      <w:proofErr w:type="spellEnd"/>
      <w:r>
        <w:t xml:space="preserve"> Hassani (</w:t>
      </w:r>
      <w:proofErr w:type="spellStart"/>
      <w:r>
        <w:t>c</w:t>
      </w:r>
      <w:r w:rsidR="00FF53B5">
        <w:t>o</w:t>
      </w:r>
      <w:proofErr w:type="spellEnd"/>
      <w:r w:rsidR="00FF53B5">
        <w:t>-c</w:t>
      </w:r>
      <w:r>
        <w:t>oordinatrice du pôle ISP</w:t>
      </w:r>
      <w:r w:rsidR="00E21AC8">
        <w:t>/</w:t>
      </w:r>
      <w:r>
        <w:t>ESS)</w:t>
      </w:r>
    </w:p>
    <w:p w14:paraId="583CFD15" w14:textId="5043B176" w:rsidR="00FF53B5" w:rsidRDefault="00FF53B5" w:rsidP="004C5793">
      <w:pPr>
        <w:pStyle w:val="Paragraphedeliste"/>
        <w:numPr>
          <w:ilvl w:val="0"/>
          <w:numId w:val="2"/>
        </w:numPr>
        <w:jc w:val="both"/>
      </w:pPr>
      <w:r>
        <w:t>Tour de table des membres du pôle présents et présentation synthétique de leur</w:t>
      </w:r>
      <w:r w:rsidR="007F6040">
        <w:t>s</w:t>
      </w:r>
      <w:r>
        <w:t xml:space="preserve"> projet</w:t>
      </w:r>
      <w:r w:rsidR="007F6040">
        <w:t>s</w:t>
      </w:r>
    </w:p>
    <w:p w14:paraId="1973E417" w14:textId="39172EFA" w:rsidR="00B2611F" w:rsidRDefault="00B2611F" w:rsidP="004C5793">
      <w:pPr>
        <w:pStyle w:val="Paragraphedeliste"/>
        <w:numPr>
          <w:ilvl w:val="0"/>
          <w:numId w:val="2"/>
        </w:numPr>
        <w:jc w:val="both"/>
      </w:pPr>
      <w:r>
        <w:t>Echanges avec les membres et les élus</w:t>
      </w:r>
    </w:p>
    <w:p w14:paraId="1C9C2AC0" w14:textId="63B0C8A4" w:rsidR="00B2611F" w:rsidRDefault="00B2611F" w:rsidP="004C5793">
      <w:pPr>
        <w:pStyle w:val="Paragraphedeliste"/>
        <w:numPr>
          <w:ilvl w:val="0"/>
          <w:numId w:val="2"/>
        </w:numPr>
        <w:jc w:val="both"/>
      </w:pPr>
      <w:r>
        <w:t>Questions relatives au futur code des collectivités </w:t>
      </w:r>
    </w:p>
    <w:p w14:paraId="28BFFC19" w14:textId="07B91D7F" w:rsidR="00B2611F" w:rsidRDefault="00B2611F" w:rsidP="004C5793">
      <w:pPr>
        <w:jc w:val="both"/>
      </w:pPr>
    </w:p>
    <w:p w14:paraId="702A14ED" w14:textId="2DE07BBD" w:rsidR="00C46C00" w:rsidRDefault="00C46C00" w:rsidP="004C5793">
      <w:pPr>
        <w:jc w:val="both"/>
      </w:pPr>
      <w:r>
        <w:t xml:space="preserve">Les élus sont-ils au courant de son contenu ? </w:t>
      </w:r>
    </w:p>
    <w:p w14:paraId="1971C2C2" w14:textId="699F2B06" w:rsidR="00FB67B4" w:rsidRDefault="00C46C00" w:rsidP="004C5793">
      <w:pPr>
        <w:jc w:val="both"/>
      </w:pPr>
      <w:r>
        <w:t>Les élus son</w:t>
      </w:r>
      <w:r w:rsidR="003F1586">
        <w:t>t informés mais souvent la société civile sur ce point l’est beaucoup plus. Concernant la rédaction du code des collectivités</w:t>
      </w:r>
      <w:r w:rsidR="007323F6">
        <w:t>, les choses o</w:t>
      </w:r>
      <w:r w:rsidR="003F1586">
        <w:t>n</w:t>
      </w:r>
      <w:r w:rsidR="007323F6">
        <w:t>t</w:t>
      </w:r>
      <w:r w:rsidR="003F1586">
        <w:t xml:space="preserve"> pris énormément de retard</w:t>
      </w:r>
      <w:r w:rsidR="007F6040">
        <w:t>.</w:t>
      </w:r>
      <w:r w:rsidR="003F1586">
        <w:t xml:space="preserve"> </w:t>
      </w:r>
      <w:r w:rsidR="007F6040">
        <w:t>E</w:t>
      </w:r>
      <w:r w:rsidR="003F1586">
        <w:t xml:space="preserve">n effet, le code devait initialement être prêt </w:t>
      </w:r>
      <w:r w:rsidR="007323F6">
        <w:t>avant les élections.</w:t>
      </w:r>
      <w:r w:rsidR="00884C4A">
        <w:t xml:space="preserve"> L’association tunisienne pour l’intégrité et la démo</w:t>
      </w:r>
      <w:r w:rsidR="00DA2B1B">
        <w:t>cratie des élections a organisé</w:t>
      </w:r>
      <w:r w:rsidR="00884C4A">
        <w:t xml:space="preserve"> des campagnes de </w:t>
      </w:r>
      <w:r w:rsidR="00DA2B1B">
        <w:t>sensibilisation et</w:t>
      </w:r>
      <w:r w:rsidR="00884C4A">
        <w:t xml:space="preserve"> d’informations de la société civile sur le sujet.</w:t>
      </w:r>
      <w:r w:rsidR="007323F6">
        <w:t xml:space="preserve"> Beaucoup</w:t>
      </w:r>
      <w:r w:rsidR="00FB67B4">
        <w:t xml:space="preserve"> d’</w:t>
      </w:r>
      <w:r w:rsidR="007323F6">
        <w:t>atelier</w:t>
      </w:r>
      <w:r w:rsidR="007F6040">
        <w:t>s</w:t>
      </w:r>
      <w:r w:rsidR="00FB67B4">
        <w:t xml:space="preserve"> de sensibilisation ont été mis en</w:t>
      </w:r>
      <w:r w:rsidR="007323F6">
        <w:t xml:space="preserve"> place pour les élus afin qu’il</w:t>
      </w:r>
      <w:r w:rsidR="007F6040">
        <w:t>s</w:t>
      </w:r>
      <w:r w:rsidR="007323F6">
        <w:t xml:space="preserve"> puisse</w:t>
      </w:r>
      <w:r w:rsidR="007F6040">
        <w:t>nt</w:t>
      </w:r>
      <w:r w:rsidR="00FB67B4">
        <w:t xml:space="preserve"> comprendre ce code des collectivités, cependant il reste encore beaucoup</w:t>
      </w:r>
      <w:r w:rsidR="00BA2AED">
        <w:t xml:space="preserve"> de formation</w:t>
      </w:r>
      <w:r w:rsidR="007F6040">
        <w:t>s</w:t>
      </w:r>
      <w:r w:rsidR="00BA2AED">
        <w:t xml:space="preserve"> à réaliser et de renforcement de capacité à faire</w:t>
      </w:r>
      <w:r w:rsidR="007323F6">
        <w:t>.</w:t>
      </w:r>
      <w:r w:rsidR="00FB67B4">
        <w:t xml:space="preserve"> </w:t>
      </w:r>
    </w:p>
    <w:p w14:paraId="51222291" w14:textId="5BE88E02" w:rsidR="00B117C0" w:rsidRPr="00223501" w:rsidRDefault="00D23BC2" w:rsidP="004C5793">
      <w:pPr>
        <w:jc w:val="both"/>
      </w:pPr>
      <w:r w:rsidRPr="00532C79">
        <w:rPr>
          <w:b/>
          <w:color w:val="ED7D31" w:themeColor="accent2"/>
        </w:rPr>
        <w:t xml:space="preserve">Rencontre avec la boutique solidaire de Maria </w:t>
      </w:r>
      <w:r w:rsidR="00532C79" w:rsidRPr="00532C79">
        <w:rPr>
          <w:b/>
          <w:color w:val="ED7D31" w:themeColor="accent2"/>
        </w:rPr>
        <w:t xml:space="preserve">Ben </w:t>
      </w:r>
      <w:proofErr w:type="spellStart"/>
      <w:r w:rsidR="00532C79" w:rsidRPr="00532C79">
        <w:rPr>
          <w:b/>
          <w:color w:val="ED7D31" w:themeColor="accent2"/>
        </w:rPr>
        <w:t>Slama</w:t>
      </w:r>
      <w:proofErr w:type="spellEnd"/>
    </w:p>
    <w:p w14:paraId="2594F4BC" w14:textId="039CBBD2" w:rsidR="00DA0B54" w:rsidRDefault="00D63C6D" w:rsidP="004C5793">
      <w:pPr>
        <w:jc w:val="both"/>
      </w:pPr>
      <w:r>
        <w:rPr>
          <w:noProof/>
          <w:lang w:eastAsia="fr-FR"/>
        </w:rPr>
        <w:drawing>
          <wp:anchor distT="0" distB="0" distL="114300" distR="114300" simplePos="0" relativeHeight="251656189" behindDoc="0" locked="0" layoutInCell="1" allowOverlap="1" wp14:anchorId="171FDB57" wp14:editId="3B9E2504">
            <wp:simplePos x="0" y="0"/>
            <wp:positionH relativeFrom="margin">
              <wp:posOffset>-23495</wp:posOffset>
            </wp:positionH>
            <wp:positionV relativeFrom="margin">
              <wp:posOffset>3021965</wp:posOffset>
            </wp:positionV>
            <wp:extent cx="2057400" cy="1543050"/>
            <wp:effectExtent l="114300" t="114300" r="114300" b="152400"/>
            <wp:wrapSquare wrapText="bothSides"/>
            <wp:docPr id="3" name="Image 3" descr="C:\Users\Invité1\Downloads\37256267_1376246385839615_45126254496034324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vité1\Downloads\37256267_1376246385839615_4512625449603432448_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7479B">
        <w:t>La boutique de Maria est un lieu fort pour l’artisanat, cette initiative a ét</w:t>
      </w:r>
      <w:r w:rsidR="007F6040">
        <w:t>é</w:t>
      </w:r>
      <w:r w:rsidR="00A7479B">
        <w:t xml:space="preserve"> possible par la mise en place d’un groupement de femme</w:t>
      </w:r>
      <w:r w:rsidR="00013983">
        <w:t>s</w:t>
      </w:r>
      <w:r w:rsidR="00A7479B">
        <w:t xml:space="preserve"> artisane</w:t>
      </w:r>
      <w:r w:rsidR="00013983">
        <w:t>s</w:t>
      </w:r>
      <w:r w:rsidR="00A7479B">
        <w:t xml:space="preserve"> formé aux enjeux du développement local, de la prise en compte de l’environnement. Cette organisation citoyenne permet à travers la boutique de commercialiser les produits des femmes</w:t>
      </w:r>
      <w:r w:rsidR="00013983">
        <w:t>.</w:t>
      </w:r>
      <w:r w:rsidR="00A7479B">
        <w:t xml:space="preserve"> Maria apporte la matière première aux femmes </w:t>
      </w:r>
      <w:r w:rsidR="00013983">
        <w:t>qui</w:t>
      </w:r>
      <w:r w:rsidR="00A7479B">
        <w:t xml:space="preserve"> s’</w:t>
      </w:r>
      <w:r w:rsidR="00CF296A">
        <w:t>occupe</w:t>
      </w:r>
      <w:r w:rsidR="00013983">
        <w:t>nt</w:t>
      </w:r>
      <w:r w:rsidR="00CF296A">
        <w:t xml:space="preserve"> de produire</w:t>
      </w:r>
      <w:r w:rsidR="00013983">
        <w:t xml:space="preserve"> et</w:t>
      </w:r>
      <w:r w:rsidR="00CF296A">
        <w:t xml:space="preserve"> tisser</w:t>
      </w:r>
      <w:r w:rsidR="00013983">
        <w:t>.</w:t>
      </w:r>
      <w:r w:rsidR="00CF296A">
        <w:t xml:space="preserve"> </w:t>
      </w:r>
      <w:r w:rsidR="00013983">
        <w:t>U</w:t>
      </w:r>
      <w:r w:rsidR="00CF296A">
        <w:t xml:space="preserve">n local est mis à disposition </w:t>
      </w:r>
      <w:r w:rsidR="00F902B5">
        <w:t>des</w:t>
      </w:r>
      <w:r w:rsidR="00CF296A">
        <w:t xml:space="preserve"> femmes tous les vendredi</w:t>
      </w:r>
      <w:r w:rsidR="00F902B5">
        <w:t>s</w:t>
      </w:r>
      <w:r w:rsidR="00CF296A">
        <w:t xml:space="preserve"> après-midi. Les différentes activités de formation et de sensibilisation aux droits des femmes et </w:t>
      </w:r>
      <w:r w:rsidR="00DA0B54">
        <w:t>aux violences</w:t>
      </w:r>
      <w:r w:rsidR="00CF296A">
        <w:t xml:space="preserve"> conjugale</w:t>
      </w:r>
      <w:r w:rsidR="00013983">
        <w:t>s</w:t>
      </w:r>
      <w:r w:rsidR="00CF296A">
        <w:t xml:space="preserve"> ou</w:t>
      </w:r>
      <w:r w:rsidR="001051D8">
        <w:t xml:space="preserve"> </w:t>
      </w:r>
      <w:r w:rsidR="00CF296A">
        <w:t>encore à l’</w:t>
      </w:r>
      <w:r w:rsidR="00DA0B54">
        <w:t>environnement font entièrement parti</w:t>
      </w:r>
      <w:r w:rsidR="00013983">
        <w:t>e</w:t>
      </w:r>
      <w:r w:rsidR="00DA0B54">
        <w:t xml:space="preserve"> de l’organisation. </w:t>
      </w:r>
    </w:p>
    <w:p w14:paraId="5E7DA4E4" w14:textId="79561790" w:rsidR="00455D74" w:rsidRDefault="00DA0B54" w:rsidP="004C5793">
      <w:pPr>
        <w:jc w:val="both"/>
      </w:pPr>
      <w:r>
        <w:t>La répartition des bénéfices</w:t>
      </w:r>
      <w:r w:rsidR="00013983">
        <w:t> ;</w:t>
      </w:r>
      <w:r>
        <w:t xml:space="preserve"> chaque femme travail</w:t>
      </w:r>
      <w:r w:rsidR="00013983">
        <w:t>le</w:t>
      </w:r>
      <w:r>
        <w:t xml:space="preserve"> à </w:t>
      </w:r>
      <w:r w:rsidR="003825A0">
        <w:t>son rythme</w:t>
      </w:r>
      <w:r>
        <w:t xml:space="preserve"> et le paiement est à la pièce. </w:t>
      </w:r>
    </w:p>
    <w:p w14:paraId="152B9B71" w14:textId="4F2E16C8" w:rsidR="004C5793" w:rsidRPr="001653DF" w:rsidRDefault="00DA0B54" w:rsidP="004C5793">
      <w:pPr>
        <w:jc w:val="both"/>
      </w:pPr>
      <w:r>
        <w:t>Quel</w:t>
      </w:r>
      <w:r w:rsidR="00013983">
        <w:t>le</w:t>
      </w:r>
      <w:r>
        <w:t xml:space="preserve"> motivation les femmes ont trouvé pour travail</w:t>
      </w:r>
      <w:r w:rsidR="0067172E">
        <w:t>ler</w:t>
      </w:r>
      <w:r>
        <w:t xml:space="preserve"> ensemble sur l’organisation</w:t>
      </w:r>
      <w:r w:rsidR="00A33480">
        <w:t xml:space="preserve"> ?  Au début cela n’était pas évident de </w:t>
      </w:r>
      <w:r w:rsidR="003825A0">
        <w:t>réunir</w:t>
      </w:r>
      <w:r w:rsidR="00A33480">
        <w:t xml:space="preserve"> </w:t>
      </w:r>
      <w:r w:rsidR="003825A0">
        <w:t>les différentes artisanes</w:t>
      </w:r>
      <w:r w:rsidR="00A33480">
        <w:t xml:space="preserve">, mais l’ambiance, les liens qui se sont </w:t>
      </w:r>
      <w:r w:rsidR="003825A0">
        <w:t>créés</w:t>
      </w:r>
      <w:r w:rsidR="00A33480">
        <w:t xml:space="preserve"> entre </w:t>
      </w:r>
      <w:r w:rsidR="00F902B5">
        <w:t>elles</w:t>
      </w:r>
      <w:r w:rsidR="00A33480">
        <w:t xml:space="preserve"> et</w:t>
      </w:r>
      <w:r w:rsidR="00F902B5">
        <w:t>,</w:t>
      </w:r>
      <w:r w:rsidR="00A33480">
        <w:t xml:space="preserve"> le soutien et l’engament de Maria qui a lancé le groupement est au cœur de la mobilisation</w:t>
      </w:r>
      <w:r w:rsidR="0067172E">
        <w:t>.</w:t>
      </w:r>
      <w:r w:rsidR="00A33480">
        <w:t xml:space="preserve"> </w:t>
      </w:r>
      <w:r w:rsidR="0067172E">
        <w:t>E</w:t>
      </w:r>
      <w:r w:rsidR="00A33480">
        <w:t>lles sont en confiance, elles ne sont pas exploité</w:t>
      </w:r>
      <w:r w:rsidR="0067172E">
        <w:t>es</w:t>
      </w:r>
      <w:r w:rsidR="00A33480">
        <w:t xml:space="preserve">, </w:t>
      </w:r>
      <w:r w:rsidR="003825A0">
        <w:t>elles sont</w:t>
      </w:r>
      <w:r w:rsidR="00A33480">
        <w:t xml:space="preserve"> libre</w:t>
      </w:r>
      <w:r w:rsidR="0067172E">
        <w:t>s de</w:t>
      </w:r>
      <w:r w:rsidR="00A33480">
        <w:t xml:space="preserve"> se retirer. Et </w:t>
      </w:r>
      <w:r w:rsidR="003825A0">
        <w:t>même lorsque le tourisme a connu des temps difficile</w:t>
      </w:r>
      <w:r w:rsidR="00952121">
        <w:t>s</w:t>
      </w:r>
      <w:r w:rsidR="0067172E">
        <w:t>,</w:t>
      </w:r>
      <w:r w:rsidR="003825A0">
        <w:t xml:space="preserve"> Maria a toujours assuré les postes, le paiement des femmes artisanes</w:t>
      </w:r>
      <w:r w:rsidR="0067172E">
        <w:t>, etc</w:t>
      </w:r>
      <w:r w:rsidR="003825A0">
        <w:t xml:space="preserve">. </w:t>
      </w:r>
    </w:p>
    <w:p w14:paraId="44F70502" w14:textId="71CED38E" w:rsidR="00B117C0" w:rsidRPr="004C5793" w:rsidRDefault="00D63C6D" w:rsidP="004C5793">
      <w:pPr>
        <w:jc w:val="both"/>
      </w:pPr>
      <w:r>
        <w:rPr>
          <w:noProof/>
          <w:lang w:eastAsia="fr-FR"/>
        </w:rPr>
        <w:drawing>
          <wp:anchor distT="0" distB="0" distL="114300" distR="114300" simplePos="0" relativeHeight="251655164" behindDoc="0" locked="0" layoutInCell="1" allowOverlap="1" wp14:anchorId="1DE11008" wp14:editId="018A6A91">
            <wp:simplePos x="0" y="0"/>
            <wp:positionH relativeFrom="column">
              <wp:posOffset>-142875</wp:posOffset>
            </wp:positionH>
            <wp:positionV relativeFrom="margin">
              <wp:posOffset>6564630</wp:posOffset>
            </wp:positionV>
            <wp:extent cx="2181225" cy="1634490"/>
            <wp:effectExtent l="114300" t="114300" r="104775" b="13716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7299969_1376248499172737_2678958470463488000_o.jp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2181225" cy="1634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C390E">
        <w:rPr>
          <w:b/>
          <w:color w:val="ED7D31" w:themeColor="accent2"/>
        </w:rPr>
        <w:t xml:space="preserve">Dar </w:t>
      </w:r>
      <w:proofErr w:type="spellStart"/>
      <w:r w:rsidR="003C390E">
        <w:rPr>
          <w:b/>
          <w:color w:val="ED7D31" w:themeColor="accent2"/>
        </w:rPr>
        <w:t>Jilani</w:t>
      </w:r>
      <w:proofErr w:type="spellEnd"/>
    </w:p>
    <w:p w14:paraId="5387F817" w14:textId="504B3F79" w:rsidR="00B117C0" w:rsidRDefault="00F14891" w:rsidP="004C5793">
      <w:pPr>
        <w:jc w:val="both"/>
      </w:pPr>
      <w:r>
        <w:t xml:space="preserve">Dar </w:t>
      </w:r>
      <w:proofErr w:type="spellStart"/>
      <w:r w:rsidR="00D60AA1">
        <w:t>Jilani</w:t>
      </w:r>
      <w:proofErr w:type="spellEnd"/>
      <w:r w:rsidR="00D60AA1">
        <w:t xml:space="preserve"> est</w:t>
      </w:r>
      <w:r>
        <w:t xml:space="preserve"> un espace atypique</w:t>
      </w:r>
      <w:r w:rsidR="0099490E">
        <w:t xml:space="preserve"> qui mêle protection de l’environnement, promotion de la culture locale et art</w:t>
      </w:r>
      <w:r w:rsidR="00D60AA1">
        <w:t>istique</w:t>
      </w:r>
      <w:r w:rsidR="00914F14">
        <w:t xml:space="preserve">. </w:t>
      </w:r>
      <w:r w:rsidR="0099490E">
        <w:t>En effet</w:t>
      </w:r>
      <w:r w:rsidR="00914F14">
        <w:t xml:space="preserve">, cette fabuleuse maison d’arts et métiers intrigue de </w:t>
      </w:r>
      <w:r w:rsidR="00D60AA1">
        <w:t>par</w:t>
      </w:r>
      <w:r w:rsidR="00914F14">
        <w:t xml:space="preserve"> l’origine de ces objets </w:t>
      </w:r>
      <w:r w:rsidR="00D60AA1">
        <w:t xml:space="preserve">entièrement </w:t>
      </w:r>
      <w:r w:rsidR="00952121">
        <w:t>fabriqués</w:t>
      </w:r>
      <w:r w:rsidR="00197571">
        <w:t xml:space="preserve"> à partir de matériaux recyclé</w:t>
      </w:r>
      <w:r w:rsidR="0067172E">
        <w:t>s</w:t>
      </w:r>
      <w:r w:rsidR="00952121">
        <w:t>. Ils</w:t>
      </w:r>
      <w:r w:rsidR="00197571">
        <w:t xml:space="preserve"> </w:t>
      </w:r>
      <w:r w:rsidR="00D60AA1">
        <w:t xml:space="preserve">sont </w:t>
      </w:r>
      <w:r w:rsidR="00914F14">
        <w:t xml:space="preserve">exposés dans le musée </w:t>
      </w:r>
      <w:r w:rsidR="00D60AA1">
        <w:t xml:space="preserve">ou en vente dans la boutique. Dar </w:t>
      </w:r>
      <w:proofErr w:type="spellStart"/>
      <w:r w:rsidR="00D60AA1">
        <w:t>Jilani</w:t>
      </w:r>
      <w:proofErr w:type="spellEnd"/>
      <w:r w:rsidR="00D60AA1">
        <w:t xml:space="preserve"> </w:t>
      </w:r>
      <w:r w:rsidR="00197571">
        <w:t xml:space="preserve">met également </w:t>
      </w:r>
      <w:r w:rsidR="0067172E">
        <w:t xml:space="preserve">en </w:t>
      </w:r>
      <w:r w:rsidR="00197571">
        <w:t xml:space="preserve">place une maison d’hôte entièrement réservée aux artistes. </w:t>
      </w:r>
    </w:p>
    <w:p w14:paraId="22456672" w14:textId="77777777" w:rsidR="00DB4FEA" w:rsidRDefault="00DB4FEA" w:rsidP="004C5793">
      <w:pPr>
        <w:jc w:val="both"/>
      </w:pPr>
    </w:p>
    <w:p w14:paraId="07F6A6AA" w14:textId="24154188" w:rsidR="009D447C" w:rsidRPr="00420500" w:rsidRDefault="00420500" w:rsidP="004C5793">
      <w:pPr>
        <w:jc w:val="both"/>
        <w:rPr>
          <w:b/>
          <w:color w:val="ED7D31" w:themeColor="accent2"/>
        </w:rPr>
      </w:pPr>
      <w:r>
        <w:rPr>
          <w:noProof/>
          <w:lang w:eastAsia="fr-FR"/>
        </w:rPr>
        <w:drawing>
          <wp:anchor distT="0" distB="0" distL="114300" distR="114300" simplePos="0" relativeHeight="251720704" behindDoc="0" locked="0" layoutInCell="1" allowOverlap="1" wp14:anchorId="3980CD65" wp14:editId="5514AE43">
            <wp:simplePos x="0" y="0"/>
            <wp:positionH relativeFrom="column">
              <wp:posOffset>4445</wp:posOffset>
            </wp:positionH>
            <wp:positionV relativeFrom="paragraph">
              <wp:posOffset>15240</wp:posOffset>
            </wp:positionV>
            <wp:extent cx="2094230" cy="1571625"/>
            <wp:effectExtent l="114300" t="114300" r="115570" b="142875"/>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7342017_1376247959172791_1468728830679056384_o.jpg"/>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2094230" cy="1571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C390E">
        <w:rPr>
          <w:b/>
          <w:color w:val="ED7D31" w:themeColor="accent2"/>
        </w:rPr>
        <w:t xml:space="preserve">El </w:t>
      </w:r>
      <w:proofErr w:type="spellStart"/>
      <w:r w:rsidR="003C390E">
        <w:rPr>
          <w:b/>
          <w:color w:val="ED7D31" w:themeColor="accent2"/>
        </w:rPr>
        <w:t>Houche</w:t>
      </w:r>
      <w:proofErr w:type="spellEnd"/>
      <w:r w:rsidR="003C390E">
        <w:rPr>
          <w:b/>
          <w:color w:val="ED7D31" w:themeColor="accent2"/>
        </w:rPr>
        <w:t xml:space="preserve"> : </w:t>
      </w:r>
      <w:r w:rsidR="00D47BD6" w:rsidRPr="00D47BD6">
        <w:rPr>
          <w:b/>
          <w:color w:val="ED7D31" w:themeColor="accent2"/>
        </w:rPr>
        <w:t>Rencontre avec Mohamed Ben Abdallah et visite de l’</w:t>
      </w:r>
      <w:r w:rsidR="000C3D60">
        <w:rPr>
          <w:b/>
          <w:color w:val="ED7D31" w:themeColor="accent2"/>
        </w:rPr>
        <w:t>a</w:t>
      </w:r>
      <w:r w:rsidR="00D47BD6" w:rsidRPr="00D47BD6">
        <w:rPr>
          <w:b/>
          <w:color w:val="ED7D31" w:themeColor="accent2"/>
        </w:rPr>
        <w:t xml:space="preserve">telier céramique </w:t>
      </w:r>
    </w:p>
    <w:p w14:paraId="1C647697" w14:textId="51669464" w:rsidR="0067336D" w:rsidRDefault="007B28EF" w:rsidP="004C5793">
      <w:pPr>
        <w:jc w:val="both"/>
      </w:pPr>
      <w:r>
        <w:t xml:space="preserve">El </w:t>
      </w:r>
      <w:proofErr w:type="spellStart"/>
      <w:r>
        <w:t>Houch</w:t>
      </w:r>
      <w:proofErr w:type="spellEnd"/>
      <w:r>
        <w:t xml:space="preserve"> est une entreprise sociale et solidaire </w:t>
      </w:r>
      <w:r w:rsidR="00B66F97">
        <w:t xml:space="preserve">destinée à la promotion de la céramique artistique. Bien plus qu’une entreprise. La structure </w:t>
      </w:r>
      <w:r>
        <w:t>cré</w:t>
      </w:r>
      <w:r w:rsidR="00663617">
        <w:t>é</w:t>
      </w:r>
      <w:r>
        <w:t xml:space="preserve">e par Mohamed Ben </w:t>
      </w:r>
      <w:r w:rsidR="00AB45BD">
        <w:t>Abdallah est</w:t>
      </w:r>
      <w:r w:rsidR="00B66F97">
        <w:t xml:space="preserve"> également composé</w:t>
      </w:r>
      <w:r w:rsidR="00E27A44">
        <w:t>e</w:t>
      </w:r>
      <w:r w:rsidR="00B66F97">
        <w:t xml:space="preserve"> d’un atelier participatif qui </w:t>
      </w:r>
      <w:r w:rsidR="009A13B5">
        <w:t>emploie</w:t>
      </w:r>
      <w:r w:rsidR="00B66F97">
        <w:t xml:space="preserve"> aujourd’</w:t>
      </w:r>
      <w:r w:rsidR="009A13B5">
        <w:t xml:space="preserve">hui 3 personnes à </w:t>
      </w:r>
      <w:r w:rsidR="00E27A44">
        <w:t xml:space="preserve">temps </w:t>
      </w:r>
      <w:r w:rsidR="009A13B5">
        <w:t xml:space="preserve">plein </w:t>
      </w:r>
      <w:r w:rsidR="00952121">
        <w:t>qui</w:t>
      </w:r>
      <w:r w:rsidR="00B66F97">
        <w:t xml:space="preserve"> </w:t>
      </w:r>
      <w:r w:rsidR="009A13B5">
        <w:t>bénéficient d’une couverture sociale</w:t>
      </w:r>
      <w:r w:rsidR="0067172E">
        <w:t xml:space="preserve">. El </w:t>
      </w:r>
      <w:proofErr w:type="spellStart"/>
      <w:r w:rsidR="0067172E">
        <w:t>Houch</w:t>
      </w:r>
      <w:proofErr w:type="spellEnd"/>
      <w:r w:rsidR="009A13B5">
        <w:t xml:space="preserve"> met également à disposition des formations sur l’acquisition de nouvelles techniques. </w:t>
      </w:r>
    </w:p>
    <w:p w14:paraId="5526467C" w14:textId="31F5FB00" w:rsidR="009001E1" w:rsidRDefault="009001E1" w:rsidP="004C5793">
      <w:pPr>
        <w:jc w:val="both"/>
      </w:pPr>
    </w:p>
    <w:p w14:paraId="386AF5C3" w14:textId="2D7ED78E" w:rsidR="009001E1" w:rsidRDefault="00F7395A" w:rsidP="004C5793">
      <w:pPr>
        <w:jc w:val="both"/>
      </w:pPr>
      <w:r>
        <w:rPr>
          <w:noProof/>
          <w:lang w:eastAsia="fr-FR"/>
        </w:rPr>
        <mc:AlternateContent>
          <mc:Choice Requires="wps">
            <w:drawing>
              <wp:anchor distT="0" distB="0" distL="114300" distR="114300" simplePos="0" relativeHeight="251688960" behindDoc="0" locked="0" layoutInCell="1" allowOverlap="1" wp14:anchorId="49BB1045" wp14:editId="4863CF6E">
                <wp:simplePos x="0" y="0"/>
                <wp:positionH relativeFrom="column">
                  <wp:posOffset>3605530</wp:posOffset>
                </wp:positionH>
                <wp:positionV relativeFrom="paragraph">
                  <wp:posOffset>67310</wp:posOffset>
                </wp:positionV>
                <wp:extent cx="2200275" cy="819150"/>
                <wp:effectExtent l="0" t="0" r="9525" b="0"/>
                <wp:wrapNone/>
                <wp:docPr id="20" name="Rogner un rectangle à un seul coin 20"/>
                <wp:cNvGraphicFramePr/>
                <a:graphic xmlns:a="http://schemas.openxmlformats.org/drawingml/2006/main">
                  <a:graphicData uri="http://schemas.microsoft.com/office/word/2010/wordprocessingShape">
                    <wps:wsp>
                      <wps:cNvSpPr/>
                      <wps:spPr>
                        <a:xfrm>
                          <a:off x="0" y="0"/>
                          <a:ext cx="2200275" cy="819150"/>
                        </a:xfrm>
                        <a:prstGeom prst="snip1Rect">
                          <a:avLst/>
                        </a:prstGeom>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517C5" id="Rogner un rectangle à un seul coin 20" o:spid="_x0000_s1026" style="position:absolute;margin-left:283.9pt;margin-top:5.3pt;width:173.25pt;height:6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0275,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" path="m,l2063747,r136528,136528l2200275,819150,,819150,,xe" fillcolor="#f3a875 [2165]" stroked="f" strokeweight=".5pt">
                <v:fill color2="#f09558 [2613]" rotate="t" colors="0 #f7bda4;.5 #f5b195;1 #f8a581" focus="100%" type="gradient">
                  <o:fill v:ext="view" type="gradientUnscaled"/>
                </v:fill>
                <v:stroke joinstyle="miter"/>
                <v:path arrowok="t" o:connecttype="custom" o:connectlocs="0,0;2063747,0;2200275,136528;2200275,819150;0,819150;0,0" o:connectangles="0,0,0,0,0,0"/>
              </v:shape>
            </w:pict>
          </mc:Fallback>
        </mc:AlternateContent>
      </w:r>
      <w:r>
        <w:rPr>
          <w:noProof/>
          <w:lang w:eastAsia="fr-FR"/>
        </w:rPr>
        <mc:AlternateContent>
          <mc:Choice Requires="wps">
            <w:drawing>
              <wp:anchor distT="0" distB="0" distL="114300" distR="114300" simplePos="0" relativeHeight="251691008" behindDoc="0" locked="0" layoutInCell="1" allowOverlap="1" wp14:anchorId="54C17B0D" wp14:editId="610007D5">
                <wp:simplePos x="0" y="0"/>
                <wp:positionH relativeFrom="column">
                  <wp:posOffset>-233045</wp:posOffset>
                </wp:positionH>
                <wp:positionV relativeFrom="paragraph">
                  <wp:posOffset>67310</wp:posOffset>
                </wp:positionV>
                <wp:extent cx="4457700" cy="819150"/>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4457700" cy="819150"/>
                        </a:xfrm>
                        <a:prstGeom prst="rect">
                          <a:avLst/>
                        </a:prstGeom>
                        <a:solidFill>
                          <a:srgbClr val="E7E6E6"/>
                        </a:solidFill>
                        <a:ln w="6350">
                          <a:noFill/>
                        </a:ln>
                        <a:effectLst/>
                      </wps:spPr>
                      <wps:txbx>
                        <w:txbxContent>
                          <w:p w14:paraId="080941C8" w14:textId="54B84794" w:rsidR="00D56C93" w:rsidRPr="00DC7336" w:rsidRDefault="00994892" w:rsidP="00532C79">
                            <w:pPr>
                              <w:rPr>
                                <w:b/>
                                <w:color w:val="ED7D31" w:themeColor="accent2"/>
                              </w:rPr>
                            </w:pPr>
                            <w:r>
                              <w:rPr>
                                <w:b/>
                                <w:color w:val="ED7D31" w:themeColor="accent2"/>
                              </w:rPr>
                              <w:t>Mercredi 18 JUILLET</w:t>
                            </w:r>
                            <w:r w:rsidR="00D56C93">
                              <w:rPr>
                                <w:b/>
                                <w:color w:val="ED7D31" w:themeColor="accent2"/>
                              </w:rPr>
                              <w:t xml:space="preserve">  </w:t>
                            </w:r>
                            <w:r w:rsidR="00D56C93" w:rsidRPr="00DC7336">
                              <w:rPr>
                                <w:b/>
                                <w:color w:val="ED7D31" w:themeColor="accent2"/>
                              </w:rPr>
                              <w:t xml:space="preserve"> </w:t>
                            </w:r>
                          </w:p>
                          <w:p w14:paraId="662D48C1" w14:textId="77777777" w:rsidR="00D56C93" w:rsidRPr="00F7395A" w:rsidRDefault="00D56C93" w:rsidP="0053310B">
                            <w:pPr>
                              <w:pStyle w:val="Titre1"/>
                              <w:rPr>
                                <w:sz w:val="24"/>
                              </w:rPr>
                            </w:pPr>
                            <w:bookmarkStart w:id="42" w:name="_Toc521335680"/>
                            <w:bookmarkStart w:id="43" w:name="_Toc521491719"/>
                            <w:bookmarkStart w:id="44" w:name="_Toc521581910"/>
                            <w:r w:rsidRPr="00F7395A">
                              <w:rPr>
                                <w:sz w:val="24"/>
                              </w:rPr>
                              <w:t>Rencontre avec l’espace coopérati</w:t>
                            </w:r>
                            <w:r w:rsidR="00F67130" w:rsidRPr="00F7395A">
                              <w:rPr>
                                <w:sz w:val="24"/>
                              </w:rPr>
                              <w:t>f</w:t>
                            </w:r>
                            <w:r w:rsidRPr="00F7395A">
                              <w:rPr>
                                <w:sz w:val="24"/>
                              </w:rPr>
                              <w:t xml:space="preserve"> El </w:t>
                            </w:r>
                            <w:proofErr w:type="spellStart"/>
                            <w:r w:rsidRPr="00F7395A">
                              <w:rPr>
                                <w:sz w:val="24"/>
                              </w:rPr>
                              <w:t>Horra</w:t>
                            </w:r>
                            <w:proofErr w:type="spellEnd"/>
                            <w:r w:rsidR="0053310B" w:rsidRPr="00F7395A">
                              <w:rPr>
                                <w:sz w:val="24"/>
                              </w:rPr>
                              <w:t xml:space="preserve"> et l’incubateur </w:t>
                            </w:r>
                            <w:proofErr w:type="spellStart"/>
                            <w:r w:rsidRPr="00F7395A">
                              <w:rPr>
                                <w:sz w:val="24"/>
                              </w:rPr>
                              <w:t>Lingare</w:t>
                            </w:r>
                            <w:bookmarkEnd w:id="42"/>
                            <w:bookmarkEnd w:id="43"/>
                            <w:bookmarkEnd w:id="44"/>
                            <w:proofErr w:type="spellEnd"/>
                            <w:r w:rsidRPr="00F7395A">
                              <w:rPr>
                                <w:sz w:val="24"/>
                              </w:rPr>
                              <w:t xml:space="preserve"> </w:t>
                            </w:r>
                          </w:p>
                          <w:p w14:paraId="724D0FAB" w14:textId="77777777" w:rsidR="00D56C93" w:rsidRDefault="00D56C93" w:rsidP="00532C79"/>
                          <w:p w14:paraId="115F011E" w14:textId="77777777" w:rsidR="00420729" w:rsidRDefault="00420729"/>
                          <w:p w14:paraId="04BAA841" w14:textId="77777777" w:rsidR="00D56C93" w:rsidRPr="00DC7336" w:rsidRDefault="00D56C93" w:rsidP="00532C79">
                            <w:pPr>
                              <w:rPr>
                                <w:b/>
                                <w:color w:val="ED7D31" w:themeColor="accent2"/>
                              </w:rPr>
                            </w:pPr>
                            <w:r>
                              <w:rPr>
                                <w:b/>
                                <w:color w:val="ED7D31" w:themeColor="accent2"/>
                              </w:rPr>
                              <w:t>Mercredi 18 JUILLET  </w:t>
                            </w:r>
                            <w:r w:rsidRPr="00DC7336">
                              <w:rPr>
                                <w:b/>
                                <w:color w:val="ED7D31" w:themeColor="accent2"/>
                              </w:rPr>
                              <w:t xml:space="preserve"> </w:t>
                            </w:r>
                          </w:p>
                          <w:p w14:paraId="07D57C9D" w14:textId="77777777" w:rsidR="00D56C93" w:rsidRPr="00DC7336" w:rsidRDefault="00D56C93" w:rsidP="0053310B">
                            <w:pPr>
                              <w:pStyle w:val="Titre1"/>
                            </w:pPr>
                            <w:bookmarkStart w:id="45" w:name="_Toc521335681"/>
                            <w:bookmarkStart w:id="46" w:name="_Toc521335785"/>
                            <w:bookmarkStart w:id="47" w:name="_Toc521491720"/>
                            <w:bookmarkStart w:id="48" w:name="_Toc521581911"/>
                            <w:r>
                              <w:t>Rencontre avec l’espace coopérati</w:t>
                            </w:r>
                            <w:r w:rsidR="00F67130">
                              <w:t>f</w:t>
                            </w:r>
                            <w:r>
                              <w:t xml:space="preserve"> El </w:t>
                            </w:r>
                            <w:proofErr w:type="spellStart"/>
                            <w:r>
                              <w:t>Horra</w:t>
                            </w:r>
                            <w:proofErr w:type="spellEnd"/>
                            <w:r w:rsidR="0053310B">
                              <w:t xml:space="preserve"> et l’incubateur </w:t>
                            </w:r>
                            <w:proofErr w:type="spellStart"/>
                            <w:r>
                              <w:t>Lingare</w:t>
                            </w:r>
                            <w:bookmarkEnd w:id="45"/>
                            <w:bookmarkEnd w:id="46"/>
                            <w:bookmarkEnd w:id="47"/>
                            <w:bookmarkEnd w:id="48"/>
                            <w:proofErr w:type="spellEnd"/>
                            <w:r>
                              <w:t xml:space="preserve"> </w:t>
                            </w:r>
                          </w:p>
                          <w:p w14:paraId="241A52F3" w14:textId="77777777" w:rsidR="00D56C93" w:rsidRDefault="00D56C93" w:rsidP="00532C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17B0D" id="Zone de texte 21" o:spid="_x0000_s1034" type="#_x0000_t202" style="position:absolute;left:0;text-align:left;margin-left:-18.35pt;margin-top:5.3pt;width:351pt;height:6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" fillcolor="#e7e6e6" stroked="f" strokeweight=".5pt">
                <v:textbox>
                  <w:txbxContent>
                    <w:p w14:paraId="080941C8" w14:textId="54B84794" w:rsidR="00D56C93" w:rsidRPr="00DC7336" w:rsidRDefault="00994892" w:rsidP="00532C79">
                      <w:pPr>
                        <w:rPr>
                          <w:b/>
                          <w:color w:val="ED7D31" w:themeColor="accent2"/>
                        </w:rPr>
                      </w:pPr>
                      <w:r>
                        <w:rPr>
                          <w:b/>
                          <w:color w:val="ED7D31" w:themeColor="accent2"/>
                        </w:rPr>
                        <w:t>Mercredi 18 JUILLET</w:t>
                      </w:r>
                      <w:r w:rsidR="00D56C93">
                        <w:rPr>
                          <w:b/>
                          <w:color w:val="ED7D31" w:themeColor="accent2"/>
                        </w:rPr>
                        <w:t xml:space="preserve">  </w:t>
                      </w:r>
                      <w:r w:rsidR="00D56C93" w:rsidRPr="00DC7336">
                        <w:rPr>
                          <w:b/>
                          <w:color w:val="ED7D31" w:themeColor="accent2"/>
                        </w:rPr>
                        <w:t xml:space="preserve"> </w:t>
                      </w:r>
                    </w:p>
                    <w:p w14:paraId="662D48C1" w14:textId="77777777" w:rsidR="00D56C93" w:rsidRPr="00F7395A" w:rsidRDefault="00D56C93" w:rsidP="0053310B">
                      <w:pPr>
                        <w:pStyle w:val="Titre1"/>
                        <w:rPr>
                          <w:sz w:val="24"/>
                        </w:rPr>
                      </w:pPr>
                      <w:bookmarkStart w:id="49" w:name="_Toc521335680"/>
                      <w:bookmarkStart w:id="50" w:name="_Toc521491719"/>
                      <w:bookmarkStart w:id="51" w:name="_Toc521581910"/>
                      <w:r w:rsidRPr="00F7395A">
                        <w:rPr>
                          <w:sz w:val="24"/>
                        </w:rPr>
                        <w:t>Rencontre avec l’espace coopérati</w:t>
                      </w:r>
                      <w:r w:rsidR="00F67130" w:rsidRPr="00F7395A">
                        <w:rPr>
                          <w:sz w:val="24"/>
                        </w:rPr>
                        <w:t>f</w:t>
                      </w:r>
                      <w:r w:rsidRPr="00F7395A">
                        <w:rPr>
                          <w:sz w:val="24"/>
                        </w:rPr>
                        <w:t xml:space="preserve"> El </w:t>
                      </w:r>
                      <w:proofErr w:type="spellStart"/>
                      <w:r w:rsidRPr="00F7395A">
                        <w:rPr>
                          <w:sz w:val="24"/>
                        </w:rPr>
                        <w:t>Horra</w:t>
                      </w:r>
                      <w:proofErr w:type="spellEnd"/>
                      <w:r w:rsidR="0053310B" w:rsidRPr="00F7395A">
                        <w:rPr>
                          <w:sz w:val="24"/>
                        </w:rPr>
                        <w:t xml:space="preserve"> et l’incubateur </w:t>
                      </w:r>
                      <w:proofErr w:type="spellStart"/>
                      <w:r w:rsidRPr="00F7395A">
                        <w:rPr>
                          <w:sz w:val="24"/>
                        </w:rPr>
                        <w:t>Lingare</w:t>
                      </w:r>
                      <w:bookmarkEnd w:id="49"/>
                      <w:bookmarkEnd w:id="50"/>
                      <w:bookmarkEnd w:id="51"/>
                      <w:proofErr w:type="spellEnd"/>
                      <w:r w:rsidRPr="00F7395A">
                        <w:rPr>
                          <w:sz w:val="24"/>
                        </w:rPr>
                        <w:t xml:space="preserve"> </w:t>
                      </w:r>
                    </w:p>
                    <w:p w14:paraId="724D0FAB" w14:textId="77777777" w:rsidR="00D56C93" w:rsidRDefault="00D56C93" w:rsidP="00532C79"/>
                    <w:p w14:paraId="115F011E" w14:textId="77777777" w:rsidR="00420729" w:rsidRDefault="00420729"/>
                    <w:p w14:paraId="04BAA841" w14:textId="77777777" w:rsidR="00D56C93" w:rsidRPr="00DC7336" w:rsidRDefault="00D56C93" w:rsidP="00532C79">
                      <w:pPr>
                        <w:rPr>
                          <w:b/>
                          <w:color w:val="ED7D31" w:themeColor="accent2"/>
                        </w:rPr>
                      </w:pPr>
                      <w:r>
                        <w:rPr>
                          <w:b/>
                          <w:color w:val="ED7D31" w:themeColor="accent2"/>
                        </w:rPr>
                        <w:t>Mercredi 18 JUILLET  </w:t>
                      </w:r>
                      <w:r w:rsidRPr="00DC7336">
                        <w:rPr>
                          <w:b/>
                          <w:color w:val="ED7D31" w:themeColor="accent2"/>
                        </w:rPr>
                        <w:t xml:space="preserve"> </w:t>
                      </w:r>
                    </w:p>
                    <w:p w14:paraId="07D57C9D" w14:textId="77777777" w:rsidR="00D56C93" w:rsidRPr="00DC7336" w:rsidRDefault="00D56C93" w:rsidP="0053310B">
                      <w:pPr>
                        <w:pStyle w:val="Titre1"/>
                      </w:pPr>
                      <w:bookmarkStart w:id="52" w:name="_Toc521335681"/>
                      <w:bookmarkStart w:id="53" w:name="_Toc521335785"/>
                      <w:bookmarkStart w:id="54" w:name="_Toc521491720"/>
                      <w:bookmarkStart w:id="55" w:name="_Toc521581911"/>
                      <w:r>
                        <w:t>Rencontre avec l’espace coopérati</w:t>
                      </w:r>
                      <w:r w:rsidR="00F67130">
                        <w:t>f</w:t>
                      </w:r>
                      <w:r>
                        <w:t xml:space="preserve"> El </w:t>
                      </w:r>
                      <w:proofErr w:type="spellStart"/>
                      <w:r>
                        <w:t>Horra</w:t>
                      </w:r>
                      <w:proofErr w:type="spellEnd"/>
                      <w:r w:rsidR="0053310B">
                        <w:t xml:space="preserve"> et l’incubateur </w:t>
                      </w:r>
                      <w:proofErr w:type="spellStart"/>
                      <w:r>
                        <w:t>Lingare</w:t>
                      </w:r>
                      <w:bookmarkEnd w:id="52"/>
                      <w:bookmarkEnd w:id="53"/>
                      <w:bookmarkEnd w:id="54"/>
                      <w:bookmarkEnd w:id="55"/>
                      <w:proofErr w:type="spellEnd"/>
                      <w:r>
                        <w:t xml:space="preserve"> </w:t>
                      </w:r>
                    </w:p>
                    <w:p w14:paraId="241A52F3" w14:textId="77777777" w:rsidR="00D56C93" w:rsidRDefault="00D56C93" w:rsidP="00532C79"/>
                  </w:txbxContent>
                </v:textbox>
              </v:shape>
            </w:pict>
          </mc:Fallback>
        </mc:AlternateContent>
      </w:r>
    </w:p>
    <w:p w14:paraId="467DE5CE" w14:textId="25C263E4" w:rsidR="001051D8" w:rsidRDefault="001051D8" w:rsidP="004C5793">
      <w:pPr>
        <w:jc w:val="both"/>
      </w:pPr>
    </w:p>
    <w:p w14:paraId="66E5E76D" w14:textId="1958CDE9" w:rsidR="002F2C8D" w:rsidRDefault="002F2C8D" w:rsidP="002F2C8D"/>
    <w:p w14:paraId="1CEC2767" w14:textId="4A5A0E72" w:rsidR="002F2C8D" w:rsidRDefault="002F2C8D" w:rsidP="002F2C8D"/>
    <w:p w14:paraId="2AB055FD" w14:textId="0C793B5E" w:rsidR="002F2C8D" w:rsidRDefault="00F7395A" w:rsidP="002F2C8D">
      <w:r>
        <w:rPr>
          <w:noProof/>
          <w:lang w:eastAsia="fr-FR"/>
        </w:rPr>
        <w:drawing>
          <wp:anchor distT="0" distB="0" distL="114300" distR="114300" simplePos="0" relativeHeight="251654139" behindDoc="0" locked="0" layoutInCell="1" allowOverlap="1" wp14:anchorId="4E37AA4E" wp14:editId="51D35CD8">
            <wp:simplePos x="0" y="0"/>
            <wp:positionH relativeFrom="margin">
              <wp:posOffset>-91440</wp:posOffset>
            </wp:positionH>
            <wp:positionV relativeFrom="margin">
              <wp:posOffset>3357880</wp:posOffset>
            </wp:positionV>
            <wp:extent cx="2057400" cy="1541145"/>
            <wp:effectExtent l="114300" t="114300" r="114300" b="15430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7634035_1383011448496442_9068603873890926592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57400" cy="1541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05372DE" w14:textId="21C101A8" w:rsidR="00A756F1" w:rsidRDefault="00FE1199" w:rsidP="004F6367">
      <w:pPr>
        <w:jc w:val="both"/>
      </w:pPr>
      <w:r>
        <w:t xml:space="preserve">El </w:t>
      </w:r>
      <w:proofErr w:type="spellStart"/>
      <w:r>
        <w:t>Horra</w:t>
      </w:r>
      <w:proofErr w:type="spellEnd"/>
      <w:r w:rsidR="00763223">
        <w:t xml:space="preserve"> qui signifie</w:t>
      </w:r>
      <w:r w:rsidR="000A692E">
        <w:t xml:space="preserve"> « la femme digne et capable »</w:t>
      </w:r>
      <w:r w:rsidR="00763223">
        <w:t xml:space="preserve"> </w:t>
      </w:r>
      <w:r>
        <w:t xml:space="preserve">est un espace </w:t>
      </w:r>
      <w:proofErr w:type="gramStart"/>
      <w:r>
        <w:t>coopérati</w:t>
      </w:r>
      <w:r w:rsidR="00705C5E">
        <w:t>f</w:t>
      </w:r>
      <w:proofErr w:type="gramEnd"/>
      <w:r>
        <w:t xml:space="preserve"> pour les acteurs de l’ESS sur la région de Kasserine</w:t>
      </w:r>
      <w:r w:rsidR="000A692E">
        <w:t>, à Kasserine ville.</w:t>
      </w:r>
      <w:r w:rsidR="008E3B66">
        <w:t xml:space="preserve"> El </w:t>
      </w:r>
      <w:proofErr w:type="spellStart"/>
      <w:r w:rsidR="008E3B66">
        <w:t>Horra</w:t>
      </w:r>
      <w:proofErr w:type="spellEnd"/>
      <w:r w:rsidR="008E3B66">
        <w:t xml:space="preserve"> est organisée en Société Coopérative Artisanale</w:t>
      </w:r>
      <w:r w:rsidR="00932D2D">
        <w:t xml:space="preserve"> (une loi qui date d’avant l’indépendance).</w:t>
      </w:r>
      <w:r w:rsidR="008E3B66">
        <w:t xml:space="preserve"> </w:t>
      </w:r>
      <w:r w:rsidR="000A692E">
        <w:t>I</w:t>
      </w:r>
      <w:r>
        <w:t>l fonctionne avec une charte de valeur que les acteurs membres, les porteurs de projets se sont engagés à respecter.</w:t>
      </w:r>
      <w:r w:rsidR="00667AFF">
        <w:t xml:space="preserve"> L’espace accompagne les femmes vers la professionnalisation </w:t>
      </w:r>
      <w:r w:rsidR="002234EF">
        <w:t>artisanale</w:t>
      </w:r>
      <w:r w:rsidR="00667AFF">
        <w:t xml:space="preserve"> et </w:t>
      </w:r>
      <w:r w:rsidR="00A756F1">
        <w:t xml:space="preserve">vers </w:t>
      </w:r>
      <w:r w:rsidR="00667AFF">
        <w:t xml:space="preserve">un renforcement de </w:t>
      </w:r>
      <w:r w:rsidR="002234EF">
        <w:t>leurs compétences</w:t>
      </w:r>
      <w:r w:rsidR="00667AFF" w:rsidRPr="00667AFF">
        <w:t xml:space="preserve"> </w:t>
      </w:r>
      <w:r w:rsidR="002234EF">
        <w:t xml:space="preserve">et </w:t>
      </w:r>
      <w:r w:rsidR="00667AFF">
        <w:t>de leur savoir-faire</w:t>
      </w:r>
      <w:r w:rsidR="002234EF">
        <w:t>. Pour accéder à la p</w:t>
      </w:r>
      <w:r w:rsidR="00B45515">
        <w:t>lateforme plusieurs conditions :</w:t>
      </w:r>
      <w:r w:rsidR="002234EF">
        <w:t xml:space="preserve"> </w:t>
      </w:r>
      <w:r w:rsidR="00B45515">
        <w:t>passer les critères de sélection, p</w:t>
      </w:r>
      <w:r w:rsidR="00AE02F5">
        <w:t xml:space="preserve">artager les valeurs de la </w:t>
      </w:r>
      <w:r w:rsidR="00B45515">
        <w:t>plateforme, signer la charte</w:t>
      </w:r>
      <w:r w:rsidR="00A756F1">
        <w:t>, etc</w:t>
      </w:r>
      <w:r w:rsidR="00B45515">
        <w:t>.</w:t>
      </w:r>
    </w:p>
    <w:p w14:paraId="3C6A7EF9" w14:textId="7AA87F3F" w:rsidR="00596F23" w:rsidRDefault="001653DF" w:rsidP="001653DF">
      <w:pPr>
        <w:jc w:val="both"/>
      </w:pPr>
      <w:r>
        <w:rPr>
          <w:noProof/>
          <w:lang w:eastAsia="fr-FR"/>
        </w:rPr>
        <w:t xml:space="preserve"> </w:t>
      </w:r>
      <w:r w:rsidR="00AE02F5">
        <w:t>L’espace</w:t>
      </w:r>
      <w:r w:rsidR="005340FE">
        <w:t xml:space="preserve"> </w:t>
      </w:r>
      <w:r w:rsidR="00D04256">
        <w:t>coopérati</w:t>
      </w:r>
      <w:r w:rsidR="00E27A44">
        <w:t>f</w:t>
      </w:r>
      <w:r w:rsidR="00D04256">
        <w:t xml:space="preserve"> regroupe</w:t>
      </w:r>
      <w:r w:rsidR="00AE02F5">
        <w:t xml:space="preserve"> plusieurs </w:t>
      </w:r>
      <w:r w:rsidR="009D447C">
        <w:t>projets</w:t>
      </w:r>
      <w:r w:rsidR="00AE02F5">
        <w:t xml:space="preserve"> </w:t>
      </w:r>
      <w:r w:rsidR="00D04256">
        <w:t>et met à disposition des porteurs des formations un soutien et également du consei</w:t>
      </w:r>
      <w:r w:rsidR="00705C5E">
        <w:t>l. C</w:t>
      </w:r>
      <w:r w:rsidR="00D04256">
        <w:t>haque membre de l’espace coopérati</w:t>
      </w:r>
      <w:r w:rsidR="00705C5E">
        <w:t>f</w:t>
      </w:r>
      <w:r w:rsidR="00D04256">
        <w:t xml:space="preserve"> bénéficie d’un même nombre d’action</w:t>
      </w:r>
      <w:r w:rsidR="00705C5E">
        <w:t>s</w:t>
      </w:r>
      <w:r w:rsidR="00D04256">
        <w:t>. La coopérative applique le principe d’un acteur</w:t>
      </w:r>
      <w:r w:rsidR="00705C5E">
        <w:t xml:space="preserve"> =</w:t>
      </w:r>
      <w:r w:rsidR="00D04256">
        <w:t xml:space="preserve"> une voix.</w:t>
      </w:r>
      <w:r w:rsidR="00DB1B2C">
        <w:t xml:space="preserve"> L’espace a initialement ét</w:t>
      </w:r>
      <w:r w:rsidR="00705C5E">
        <w:t>é</w:t>
      </w:r>
      <w:r w:rsidR="00DB1B2C">
        <w:t xml:space="preserve"> dével</w:t>
      </w:r>
      <w:r w:rsidR="0037497A">
        <w:t>oppé pour permettre aux artisanes</w:t>
      </w:r>
      <w:r w:rsidR="00DB1B2C">
        <w:t xml:space="preserve"> de commercialiser leurs produits sans intermédiaire. </w:t>
      </w:r>
      <w:r w:rsidR="00381F5B">
        <w:t>Une grande partie des femmes artisane</w:t>
      </w:r>
      <w:r w:rsidR="003B628F">
        <w:t>s</w:t>
      </w:r>
      <w:r w:rsidR="00381F5B">
        <w:t xml:space="preserve"> membr</w:t>
      </w:r>
      <w:r w:rsidR="00705C5E">
        <w:t>es</w:t>
      </w:r>
      <w:r w:rsidR="00381F5B">
        <w:t xml:space="preserve"> de l’espace coopérati</w:t>
      </w:r>
      <w:r w:rsidR="00705C5E">
        <w:t>f</w:t>
      </w:r>
      <w:r w:rsidR="00381F5B">
        <w:t xml:space="preserve"> El </w:t>
      </w:r>
      <w:proofErr w:type="spellStart"/>
      <w:r w:rsidR="00381F5B">
        <w:t>Horra</w:t>
      </w:r>
      <w:proofErr w:type="spellEnd"/>
      <w:r w:rsidR="00381F5B">
        <w:t xml:space="preserve"> </w:t>
      </w:r>
      <w:r w:rsidR="006E6C0D">
        <w:t>ont</w:t>
      </w:r>
      <w:r w:rsidR="00381F5B">
        <w:t xml:space="preserve"> bénéficié de formation en ESS, puis ont rejoint </w:t>
      </w:r>
      <w:proofErr w:type="spellStart"/>
      <w:r w:rsidR="00381F5B">
        <w:t>W</w:t>
      </w:r>
      <w:r w:rsidR="003B628F">
        <w:t>a</w:t>
      </w:r>
      <w:r w:rsidR="00381F5B">
        <w:t>hida</w:t>
      </w:r>
      <w:proofErr w:type="spellEnd"/>
      <w:r w:rsidR="00381F5B">
        <w:t xml:space="preserve"> qui a eu l’idée de créer un groupement de femme</w:t>
      </w:r>
      <w:r w:rsidR="00705C5E">
        <w:t>s</w:t>
      </w:r>
      <w:r w:rsidR="00381F5B">
        <w:t xml:space="preserve"> artisane</w:t>
      </w:r>
      <w:r w:rsidR="00705C5E">
        <w:t>s</w:t>
      </w:r>
      <w:r w:rsidR="003B628F">
        <w:t xml:space="preserve"> pour </w:t>
      </w:r>
      <w:r w:rsidR="007D73BD">
        <w:t>ma</w:t>
      </w:r>
      <w:r w:rsidR="00705C5E">
        <w:t>î</w:t>
      </w:r>
      <w:r w:rsidR="007D73BD">
        <w:t>triser la commercialisation.</w:t>
      </w:r>
      <w:r w:rsidR="00E11B8B">
        <w:t xml:space="preserve"> </w:t>
      </w:r>
      <w:r w:rsidR="008262C1">
        <w:t>La rémunération se fait en fonction de la production</w:t>
      </w:r>
      <w:r w:rsidR="0037497A">
        <w:t>, chaque artisane</w:t>
      </w:r>
      <w:r w:rsidR="008262C1">
        <w:t xml:space="preserve"> </w:t>
      </w:r>
      <w:proofErr w:type="gramStart"/>
      <w:r w:rsidR="005D63C0">
        <w:t>a</w:t>
      </w:r>
      <w:proofErr w:type="gramEnd"/>
      <w:r w:rsidR="00845D46">
        <w:t xml:space="preserve"> </w:t>
      </w:r>
      <w:r w:rsidR="008262C1">
        <w:t xml:space="preserve">sa </w:t>
      </w:r>
      <w:r w:rsidR="00845D46">
        <w:t>patente</w:t>
      </w:r>
      <w:r w:rsidR="00596F23">
        <w:t xml:space="preserve">. </w:t>
      </w:r>
      <w:r w:rsidR="00DB1B2C">
        <w:t xml:space="preserve"> </w:t>
      </w:r>
    </w:p>
    <w:p w14:paraId="5C95E581" w14:textId="77777777" w:rsidR="00143B6A" w:rsidRPr="00143B6A" w:rsidRDefault="00143B6A" w:rsidP="001653DF">
      <w:pPr>
        <w:jc w:val="both"/>
        <w:rPr>
          <w:sz w:val="2"/>
        </w:rPr>
      </w:pPr>
    </w:p>
    <w:p w14:paraId="7D9277E7" w14:textId="77777777" w:rsidR="00D64FA5" w:rsidRDefault="00D64FA5" w:rsidP="001653DF">
      <w:pPr>
        <w:jc w:val="both"/>
      </w:pPr>
      <w:r>
        <w:t xml:space="preserve">Le réseau ESS de </w:t>
      </w:r>
      <w:r w:rsidR="00CE6CE0">
        <w:t>Kasserine</w:t>
      </w:r>
      <w:r>
        <w:t xml:space="preserve"> a ét</w:t>
      </w:r>
      <w:r w:rsidR="00705C5E">
        <w:t>é</w:t>
      </w:r>
      <w:r>
        <w:t xml:space="preserve"> formé par </w:t>
      </w:r>
      <w:r w:rsidR="006F37EA">
        <w:t>24 association</w:t>
      </w:r>
      <w:r w:rsidR="00705C5E">
        <w:t>s</w:t>
      </w:r>
      <w:r w:rsidR="006F37EA">
        <w:t xml:space="preserve"> du </w:t>
      </w:r>
      <w:r w:rsidR="00705C5E">
        <w:t>G</w:t>
      </w:r>
      <w:r w:rsidR="006F37EA">
        <w:t xml:space="preserve">ouvernorat de </w:t>
      </w:r>
      <w:r w:rsidR="00CE6CE0">
        <w:t>Kasserine</w:t>
      </w:r>
      <w:r w:rsidR="006F37EA">
        <w:t xml:space="preserve"> dans l’objectif de : </w:t>
      </w:r>
    </w:p>
    <w:p w14:paraId="770EC44A" w14:textId="77777777" w:rsidR="006F37EA" w:rsidRDefault="006F37EA" w:rsidP="00952121">
      <w:pPr>
        <w:pStyle w:val="Paragraphedeliste"/>
        <w:numPr>
          <w:ilvl w:val="0"/>
          <w:numId w:val="1"/>
        </w:numPr>
        <w:jc w:val="both"/>
      </w:pPr>
      <w:r>
        <w:t xml:space="preserve">Renforcer les capacités des associations du </w:t>
      </w:r>
      <w:r w:rsidR="00705C5E">
        <w:t>G</w:t>
      </w:r>
      <w:r>
        <w:t>ouvernorat de Kasserine</w:t>
      </w:r>
    </w:p>
    <w:p w14:paraId="0C8D2FF7" w14:textId="34AF7EB3" w:rsidR="006F37EA" w:rsidRDefault="006F37EA" w:rsidP="00952121">
      <w:pPr>
        <w:pStyle w:val="Paragraphedeliste"/>
        <w:numPr>
          <w:ilvl w:val="0"/>
          <w:numId w:val="1"/>
        </w:numPr>
        <w:jc w:val="both"/>
      </w:pPr>
      <w:r>
        <w:t xml:space="preserve">Sensibiliser les associations locales à la thématique et prise en compte de l’ESS </w:t>
      </w:r>
    </w:p>
    <w:p w14:paraId="1F75CB8F" w14:textId="30150C6F" w:rsidR="004F6367" w:rsidRDefault="00F76013" w:rsidP="005D63C0">
      <w:pPr>
        <w:ind w:left="-284"/>
        <w:jc w:val="both"/>
      </w:pPr>
      <w:r>
        <w:t>Le réseau ESS Kasserine a récemment</w:t>
      </w:r>
      <w:r w:rsidR="000E0B43">
        <w:t xml:space="preserve"> organisé un colloque sur l’inclusion sociale des catégories margi</w:t>
      </w:r>
      <w:r w:rsidR="002560E2">
        <w:t>nalisées auquel les membres du C</w:t>
      </w:r>
      <w:r w:rsidR="000E0B43">
        <w:t xml:space="preserve">opil du </w:t>
      </w:r>
      <w:r w:rsidR="00705C5E">
        <w:t>P</w:t>
      </w:r>
      <w:r w:rsidR="000E0B43">
        <w:t xml:space="preserve">rogramme </w:t>
      </w:r>
      <w:r w:rsidR="00705C5E">
        <w:t>S</w:t>
      </w:r>
      <w:r w:rsidR="000E0B43">
        <w:t xml:space="preserve">oyons </w:t>
      </w:r>
      <w:r w:rsidR="00705C5E">
        <w:t>A</w:t>
      </w:r>
      <w:r w:rsidR="000E0B43">
        <w:t>ctif</w:t>
      </w:r>
      <w:r w:rsidR="00705C5E">
        <w:t>s</w:t>
      </w:r>
      <w:r w:rsidR="000E0B43">
        <w:t>/</w:t>
      </w:r>
      <w:r w:rsidR="00705C5E">
        <w:t>A</w:t>
      </w:r>
      <w:r w:rsidR="002560E2">
        <w:t>ctive</w:t>
      </w:r>
      <w:r w:rsidR="00705C5E">
        <w:t>s</w:t>
      </w:r>
      <w:r w:rsidR="002560E2">
        <w:t xml:space="preserve"> ont été convié</w:t>
      </w:r>
      <w:r w:rsidR="00705C5E">
        <w:t>s</w:t>
      </w:r>
      <w:r w:rsidR="002560E2">
        <w:t xml:space="preserve">. </w:t>
      </w:r>
    </w:p>
    <w:p w14:paraId="050EE29A" w14:textId="26863DC2" w:rsidR="004F6367" w:rsidRDefault="004F6367" w:rsidP="00A756F1">
      <w:pPr>
        <w:ind w:left="-567"/>
        <w:jc w:val="both"/>
      </w:pPr>
    </w:p>
    <w:p w14:paraId="2717E385" w14:textId="5C052BAE" w:rsidR="0039401E" w:rsidRPr="00FB23BE" w:rsidRDefault="00F7395A" w:rsidP="00A756F1">
      <w:pPr>
        <w:ind w:left="-567"/>
        <w:jc w:val="both"/>
      </w:pPr>
      <w:r>
        <w:rPr>
          <w:noProof/>
          <w:lang w:eastAsia="fr-FR"/>
        </w:rPr>
        <w:drawing>
          <wp:anchor distT="0" distB="0" distL="114300" distR="114300" simplePos="0" relativeHeight="251724800" behindDoc="1" locked="0" layoutInCell="1" allowOverlap="1" wp14:anchorId="63A1A6E3" wp14:editId="158730D5">
            <wp:simplePos x="0" y="0"/>
            <wp:positionH relativeFrom="margin">
              <wp:posOffset>-90170</wp:posOffset>
            </wp:positionH>
            <wp:positionV relativeFrom="page">
              <wp:posOffset>1019175</wp:posOffset>
            </wp:positionV>
            <wp:extent cx="1714500" cy="1283335"/>
            <wp:effectExtent l="133350" t="114300" r="133350" b="164465"/>
            <wp:wrapTight wrapText="bothSides">
              <wp:wrapPolygon edited="0">
                <wp:start x="-1440" y="-1924"/>
                <wp:lineTo x="-1680" y="21482"/>
                <wp:lineTo x="-960" y="24048"/>
                <wp:lineTo x="22320" y="24048"/>
                <wp:lineTo x="23040" y="19559"/>
                <wp:lineTo x="22800" y="-1924"/>
                <wp:lineTo x="-1440" y="-1924"/>
              </wp:wrapPolygon>
            </wp:wrapTight>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7656538_1383011755163078_1949307161108545536_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14500" cy="1283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77D16" w:rsidRPr="00E77D16">
        <w:rPr>
          <w:b/>
          <w:color w:val="ED7D31" w:themeColor="accent2"/>
        </w:rPr>
        <w:t xml:space="preserve">Présentation de l’espace </w:t>
      </w:r>
      <w:proofErr w:type="spellStart"/>
      <w:r w:rsidR="00E77D16" w:rsidRPr="00E77D16">
        <w:rPr>
          <w:b/>
          <w:color w:val="ED7D31" w:themeColor="accent2"/>
        </w:rPr>
        <w:t>Lingare</w:t>
      </w:r>
      <w:proofErr w:type="spellEnd"/>
      <w:r w:rsidR="00E77D16" w:rsidRPr="00E77D16">
        <w:rPr>
          <w:b/>
          <w:color w:val="ED7D31" w:themeColor="accent2"/>
        </w:rPr>
        <w:t xml:space="preserve"> </w:t>
      </w:r>
      <w:r w:rsidR="006F07D0">
        <w:rPr>
          <w:b/>
          <w:color w:val="ED7D31" w:themeColor="accent2"/>
        </w:rPr>
        <w:t>« gare d’innovation sociale »</w:t>
      </w:r>
    </w:p>
    <w:p w14:paraId="5A803A49" w14:textId="794B6240" w:rsidR="004F6367" w:rsidRDefault="006F07D0" w:rsidP="004C5793">
      <w:pPr>
        <w:jc w:val="both"/>
      </w:pPr>
      <w:r>
        <w:t xml:space="preserve">Nous avons été à la rencontre de </w:t>
      </w:r>
      <w:proofErr w:type="spellStart"/>
      <w:r w:rsidR="00CD324A">
        <w:t>L</w:t>
      </w:r>
      <w:r w:rsidR="00952121">
        <w:t>i</w:t>
      </w:r>
      <w:r>
        <w:t>ngare</w:t>
      </w:r>
      <w:proofErr w:type="spellEnd"/>
      <w:r>
        <w:t xml:space="preserve"> </w:t>
      </w:r>
      <w:r w:rsidR="0023035B">
        <w:t xml:space="preserve">qui se définit comme </w:t>
      </w:r>
      <w:r w:rsidR="00995AF6">
        <w:t>étant</w:t>
      </w:r>
      <w:r w:rsidR="0023035B">
        <w:t xml:space="preserve"> un espace de travail collaboratif v</w:t>
      </w:r>
      <w:r w:rsidR="00705C5E">
        <w:t>enant</w:t>
      </w:r>
      <w:r w:rsidR="0023035B">
        <w:t xml:space="preserve"> en aide au</w:t>
      </w:r>
      <w:r w:rsidR="00705C5E">
        <w:t>x</w:t>
      </w:r>
      <w:r w:rsidR="0023035B">
        <w:t xml:space="preserve"> porteur</w:t>
      </w:r>
      <w:r w:rsidR="00705C5E">
        <w:t>s</w:t>
      </w:r>
      <w:r w:rsidR="0023035B">
        <w:t xml:space="preserve"> de projet</w:t>
      </w:r>
      <w:r w:rsidR="00705C5E">
        <w:t>.</w:t>
      </w:r>
      <w:r w:rsidR="0023035B">
        <w:t xml:space="preserve"> </w:t>
      </w:r>
      <w:r w:rsidR="00705C5E">
        <w:t>S</w:t>
      </w:r>
      <w:r w:rsidR="0023035B">
        <w:t xml:space="preserve">on objectif </w:t>
      </w:r>
      <w:r w:rsidR="000E7EC1">
        <w:t>est d’</w:t>
      </w:r>
      <w:r w:rsidR="0023035B">
        <w:t>accompagner l’innovation sociale sur Kasserine à travers le renforcement de compétence</w:t>
      </w:r>
      <w:r w:rsidR="000E7EC1">
        <w:t>s</w:t>
      </w:r>
      <w:r w:rsidR="0023035B">
        <w:t xml:space="preserve"> et </w:t>
      </w:r>
      <w:r w:rsidR="0086442F">
        <w:t>la mutualisation des espaces</w:t>
      </w:r>
      <w:r w:rsidR="000E7EC1">
        <w:t>.</w:t>
      </w:r>
      <w:r w:rsidR="0086442F">
        <w:t xml:space="preserve"> </w:t>
      </w:r>
    </w:p>
    <w:p w14:paraId="7A1DC862" w14:textId="0CF7A78D" w:rsidR="001051D8" w:rsidRDefault="00420500" w:rsidP="004C5793">
      <w:pPr>
        <w:jc w:val="both"/>
      </w:pPr>
      <w:r>
        <w:rPr>
          <w:noProof/>
          <w:lang w:eastAsia="fr-FR"/>
        </w:rPr>
        <mc:AlternateContent>
          <mc:Choice Requires="wps">
            <w:drawing>
              <wp:anchor distT="0" distB="0" distL="114300" distR="114300" simplePos="0" relativeHeight="251694080" behindDoc="0" locked="0" layoutInCell="1" allowOverlap="1" wp14:anchorId="17D05885" wp14:editId="12F86AEC">
                <wp:simplePos x="0" y="0"/>
                <wp:positionH relativeFrom="column">
                  <wp:posOffset>-394971</wp:posOffset>
                </wp:positionH>
                <wp:positionV relativeFrom="paragraph">
                  <wp:posOffset>349885</wp:posOffset>
                </wp:positionV>
                <wp:extent cx="4752975" cy="895350"/>
                <wp:effectExtent l="0" t="0" r="9525" b="0"/>
                <wp:wrapNone/>
                <wp:docPr id="22" name="Zone de texte 22"/>
                <wp:cNvGraphicFramePr/>
                <a:graphic xmlns:a="http://schemas.openxmlformats.org/drawingml/2006/main">
                  <a:graphicData uri="http://schemas.microsoft.com/office/word/2010/wordprocessingShape">
                    <wps:wsp>
                      <wps:cNvSpPr txBox="1"/>
                      <wps:spPr>
                        <a:xfrm>
                          <a:off x="0" y="0"/>
                          <a:ext cx="4752975" cy="89535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EA4A94" w14:textId="504FF838" w:rsidR="00D56C93" w:rsidRDefault="00F1561D" w:rsidP="00FE2587">
                            <w:pPr>
                              <w:spacing w:after="0"/>
                              <w:rPr>
                                <w:b/>
                                <w:color w:val="ED7D31" w:themeColor="accent2"/>
                              </w:rPr>
                            </w:pPr>
                            <w:r>
                              <w:rPr>
                                <w:b/>
                                <w:color w:val="ED7D31" w:themeColor="accent2"/>
                              </w:rPr>
                              <w:t>Jeudi 19</w:t>
                            </w:r>
                            <w:r w:rsidR="00D56C93" w:rsidRPr="00466DF1">
                              <w:rPr>
                                <w:b/>
                                <w:color w:val="ED7D31" w:themeColor="accent2"/>
                              </w:rPr>
                              <w:t xml:space="preserve"> </w:t>
                            </w:r>
                            <w:r w:rsidR="00994892">
                              <w:rPr>
                                <w:b/>
                                <w:color w:val="ED7D31" w:themeColor="accent2"/>
                              </w:rPr>
                              <w:t>JUILLET</w:t>
                            </w:r>
                          </w:p>
                          <w:p w14:paraId="773BF5D1" w14:textId="4523CC8D" w:rsidR="00420729" w:rsidRPr="00F7395A" w:rsidRDefault="00551FA8" w:rsidP="00FE2587">
                            <w:pPr>
                              <w:pStyle w:val="Titre1"/>
                              <w:rPr>
                                <w:sz w:val="24"/>
                              </w:rPr>
                            </w:pPr>
                            <w:bookmarkStart w:id="56" w:name="_Toc521335682"/>
                            <w:bookmarkStart w:id="57" w:name="_Toc521491721"/>
                            <w:bookmarkStart w:id="58" w:name="_Toc521581912"/>
                            <w:r w:rsidRPr="00F7395A">
                              <w:rPr>
                                <w:sz w:val="24"/>
                              </w:rPr>
                              <w:t>Présentation du projet «</w:t>
                            </w:r>
                            <w:r w:rsidR="00FE2587" w:rsidRPr="00F7395A">
                              <w:rPr>
                                <w:sz w:val="24"/>
                              </w:rPr>
                              <w:t xml:space="preserve"> L’</w:t>
                            </w:r>
                            <w:r w:rsidR="00170615" w:rsidRPr="00F7395A">
                              <w:rPr>
                                <w:sz w:val="24"/>
                              </w:rPr>
                              <w:t xml:space="preserve">Economie Sociale et Solidaire, </w:t>
                            </w:r>
                            <w:r w:rsidR="00FE2587" w:rsidRPr="00F7395A">
                              <w:rPr>
                                <w:sz w:val="24"/>
                              </w:rPr>
                              <w:t>de l’engagement à l’action</w:t>
                            </w:r>
                            <w:bookmarkEnd w:id="56"/>
                            <w:r w:rsidR="00FE2587" w:rsidRPr="00F7395A">
                              <w:rPr>
                                <w:sz w:val="24"/>
                              </w:rPr>
                              <w:t> »</w:t>
                            </w:r>
                            <w:bookmarkEnd w:id="57"/>
                            <w:bookmarkEnd w:id="58"/>
                            <w:r w:rsidRPr="00F7395A">
                              <w:rPr>
                                <w:sz w:val="24"/>
                              </w:rPr>
                              <w:t> </w:t>
                            </w:r>
                          </w:p>
                          <w:p w14:paraId="52523BE6" w14:textId="77777777" w:rsidR="00D56C93" w:rsidRPr="00466DF1" w:rsidRDefault="00D56C93" w:rsidP="00551FA8">
                            <w:pPr>
                              <w:pStyle w:val="Titre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5885" id="Zone de texte 22" o:spid="_x0000_s1035" type="#_x0000_t202" style="position:absolute;left:0;text-align:left;margin-left:-31.1pt;margin-top:27.55pt;width:374.25pt;height:7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" fillcolor="#e7e6e6 [3214]" stroked="f" strokeweight=".5pt">
                <v:textbox>
                  <w:txbxContent>
                    <w:p w14:paraId="40EA4A94" w14:textId="504FF838" w:rsidR="00D56C93" w:rsidRDefault="00F1561D" w:rsidP="00FE2587">
                      <w:pPr>
                        <w:spacing w:after="0"/>
                        <w:rPr>
                          <w:b/>
                          <w:color w:val="ED7D31" w:themeColor="accent2"/>
                        </w:rPr>
                      </w:pPr>
                      <w:r>
                        <w:rPr>
                          <w:b/>
                          <w:color w:val="ED7D31" w:themeColor="accent2"/>
                        </w:rPr>
                        <w:t>Jeudi 19</w:t>
                      </w:r>
                      <w:r w:rsidR="00D56C93" w:rsidRPr="00466DF1">
                        <w:rPr>
                          <w:b/>
                          <w:color w:val="ED7D31" w:themeColor="accent2"/>
                        </w:rPr>
                        <w:t xml:space="preserve"> </w:t>
                      </w:r>
                      <w:r w:rsidR="00994892">
                        <w:rPr>
                          <w:b/>
                          <w:color w:val="ED7D31" w:themeColor="accent2"/>
                        </w:rPr>
                        <w:t>JUILLET</w:t>
                      </w:r>
                    </w:p>
                    <w:p w14:paraId="773BF5D1" w14:textId="4523CC8D" w:rsidR="00420729" w:rsidRPr="00F7395A" w:rsidRDefault="00551FA8" w:rsidP="00FE2587">
                      <w:pPr>
                        <w:pStyle w:val="Titre1"/>
                        <w:rPr>
                          <w:sz w:val="24"/>
                        </w:rPr>
                      </w:pPr>
                      <w:bookmarkStart w:id="59" w:name="_Toc521335682"/>
                      <w:bookmarkStart w:id="60" w:name="_Toc521491721"/>
                      <w:bookmarkStart w:id="61" w:name="_Toc521581912"/>
                      <w:r w:rsidRPr="00F7395A">
                        <w:rPr>
                          <w:sz w:val="24"/>
                        </w:rPr>
                        <w:t>Présentation du projet «</w:t>
                      </w:r>
                      <w:r w:rsidR="00FE2587" w:rsidRPr="00F7395A">
                        <w:rPr>
                          <w:sz w:val="24"/>
                        </w:rPr>
                        <w:t xml:space="preserve"> L’</w:t>
                      </w:r>
                      <w:r w:rsidR="00170615" w:rsidRPr="00F7395A">
                        <w:rPr>
                          <w:sz w:val="24"/>
                        </w:rPr>
                        <w:t xml:space="preserve">Economie Sociale et Solidaire, </w:t>
                      </w:r>
                      <w:r w:rsidR="00FE2587" w:rsidRPr="00F7395A">
                        <w:rPr>
                          <w:sz w:val="24"/>
                        </w:rPr>
                        <w:t>de l’engagement à l’action</w:t>
                      </w:r>
                      <w:bookmarkEnd w:id="59"/>
                      <w:r w:rsidR="00FE2587" w:rsidRPr="00F7395A">
                        <w:rPr>
                          <w:sz w:val="24"/>
                        </w:rPr>
                        <w:t> »</w:t>
                      </w:r>
                      <w:bookmarkEnd w:id="60"/>
                      <w:bookmarkEnd w:id="61"/>
                      <w:r w:rsidRPr="00F7395A">
                        <w:rPr>
                          <w:sz w:val="24"/>
                        </w:rPr>
                        <w:t> </w:t>
                      </w:r>
                    </w:p>
                    <w:p w14:paraId="52523BE6" w14:textId="77777777" w:rsidR="00D56C93" w:rsidRPr="00466DF1" w:rsidRDefault="00D56C93" w:rsidP="00551FA8">
                      <w:pPr>
                        <w:pStyle w:val="Titre1"/>
                      </w:pPr>
                    </w:p>
                  </w:txbxContent>
                </v:textbox>
              </v:shape>
            </w:pict>
          </mc:Fallback>
        </mc:AlternateContent>
      </w:r>
    </w:p>
    <w:p w14:paraId="639D5A33" w14:textId="034C5C87" w:rsidR="004F6367" w:rsidRDefault="00427E2B" w:rsidP="004C5793">
      <w:pPr>
        <w:jc w:val="both"/>
      </w:pPr>
      <w:r>
        <w:rPr>
          <w:noProof/>
          <w:lang w:eastAsia="fr-FR"/>
        </w:rPr>
        <mc:AlternateContent>
          <mc:Choice Requires="wps">
            <w:drawing>
              <wp:anchor distT="0" distB="0" distL="114300" distR="114300" simplePos="0" relativeHeight="251695104" behindDoc="0" locked="0" layoutInCell="1" allowOverlap="1" wp14:anchorId="7C3912BB" wp14:editId="2D30BF04">
                <wp:simplePos x="0" y="0"/>
                <wp:positionH relativeFrom="column">
                  <wp:posOffset>4310380</wp:posOffset>
                </wp:positionH>
                <wp:positionV relativeFrom="paragraph">
                  <wp:posOffset>73660</wp:posOffset>
                </wp:positionV>
                <wp:extent cx="1438275" cy="895350"/>
                <wp:effectExtent l="0" t="0" r="9525" b="0"/>
                <wp:wrapNone/>
                <wp:docPr id="24" name="Rogner un rectangle à un seul coin 24"/>
                <wp:cNvGraphicFramePr/>
                <a:graphic xmlns:a="http://schemas.openxmlformats.org/drawingml/2006/main">
                  <a:graphicData uri="http://schemas.microsoft.com/office/word/2010/wordprocessingShape">
                    <wps:wsp>
                      <wps:cNvSpPr/>
                      <wps:spPr>
                        <a:xfrm>
                          <a:off x="0" y="0"/>
                          <a:ext cx="1438275" cy="895350"/>
                        </a:xfrm>
                        <a:prstGeom prst="snip1Rect">
                          <a:avLst/>
                        </a:prstGeom>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480CF" id="Rogner un rectangle à un seul coin 24" o:spid="_x0000_s1026" style="position:absolute;margin-left:339.4pt;margin-top:5.8pt;width:113.25pt;height:7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827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" path="m,l1289047,r149228,149228l1438275,895350,,895350,,xe" fillcolor="#f3a875 [2165]" stroked="f" strokeweight=".5pt">
                <v:fill color2="#f09558 [2613]" rotate="t" colors="0 #f7bda4;.5 #f5b195;1 #f8a581" focus="100%" type="gradient">
                  <o:fill v:ext="view" type="gradientUnscaled"/>
                </v:fill>
                <v:stroke joinstyle="miter"/>
                <v:path arrowok="t" o:connecttype="custom" o:connectlocs="0,0;1289047,0;1438275,149228;1438275,895350;0,895350;0,0" o:connectangles="0,0,0,0,0,0"/>
              </v:shape>
            </w:pict>
          </mc:Fallback>
        </mc:AlternateContent>
      </w:r>
    </w:p>
    <w:p w14:paraId="269A4772" w14:textId="1D0BFE4C" w:rsidR="004F6367" w:rsidRDefault="004F6367" w:rsidP="004C5793">
      <w:pPr>
        <w:jc w:val="both"/>
      </w:pPr>
    </w:p>
    <w:p w14:paraId="07B3AFFE" w14:textId="77777777" w:rsidR="004F6367" w:rsidRDefault="004F6367" w:rsidP="004C5793">
      <w:pPr>
        <w:jc w:val="both"/>
      </w:pPr>
    </w:p>
    <w:p w14:paraId="13735301" w14:textId="3A2A35C5" w:rsidR="00644FE1" w:rsidRDefault="00420500" w:rsidP="004C5793">
      <w:pPr>
        <w:jc w:val="both"/>
      </w:pPr>
      <w:r>
        <w:rPr>
          <w:noProof/>
          <w:lang w:eastAsia="fr-FR"/>
        </w:rPr>
        <mc:AlternateContent>
          <mc:Choice Requires="wps">
            <w:drawing>
              <wp:anchor distT="0" distB="0" distL="114300" distR="114300" simplePos="0" relativeHeight="251747328" behindDoc="0" locked="0" layoutInCell="1" allowOverlap="1" wp14:anchorId="27109665" wp14:editId="477AD40F">
                <wp:simplePos x="0" y="0"/>
                <wp:positionH relativeFrom="margin">
                  <wp:posOffset>-480695</wp:posOffset>
                </wp:positionH>
                <wp:positionV relativeFrom="paragraph">
                  <wp:posOffset>231140</wp:posOffset>
                </wp:positionV>
                <wp:extent cx="6448425" cy="1209675"/>
                <wp:effectExtent l="0" t="0" r="28575" b="28575"/>
                <wp:wrapNone/>
                <wp:docPr id="454" name="Zone de texte 454"/>
                <wp:cNvGraphicFramePr/>
                <a:graphic xmlns:a="http://schemas.openxmlformats.org/drawingml/2006/main">
                  <a:graphicData uri="http://schemas.microsoft.com/office/word/2010/wordprocessingShape">
                    <wps:wsp>
                      <wps:cNvSpPr txBox="1"/>
                      <wps:spPr>
                        <a:xfrm>
                          <a:off x="0" y="0"/>
                          <a:ext cx="6448425" cy="1209675"/>
                        </a:xfrm>
                        <a:prstGeom prst="rect">
                          <a:avLst/>
                        </a:prstGeom>
                        <a:solidFill>
                          <a:schemeClr val="lt1"/>
                        </a:solidFill>
                        <a:ln w="6350">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134D48C" w14:textId="77777777" w:rsidR="00E450BB" w:rsidRDefault="00E450BB">
                            <w:r>
                              <w:t>Le projet</w:t>
                            </w:r>
                            <w:r w:rsidR="00FE2587">
                              <w:t xml:space="preserve"> « L’Economie Sociale et Solidaire ; de l’engagement à l’action » </w:t>
                            </w:r>
                            <w:r w:rsidR="00A56D56">
                              <w:t xml:space="preserve">porté par l’ADFR a pour objectif de </w:t>
                            </w:r>
                            <w:r w:rsidR="00C15862">
                              <w:t>promouvoir la chaîne de valeur locale de la figue de Barbarie dans le Gouvernorat de Kasserine</w:t>
                            </w:r>
                            <w:r w:rsidR="00A56D56">
                              <w:t>.</w:t>
                            </w:r>
                            <w:r w:rsidR="00C15862">
                              <w:t xml:space="preserve"> </w:t>
                            </w:r>
                            <w:r w:rsidR="00D41BE9">
                              <w:t xml:space="preserve">Grâce à ce projet, de nombreuses femmes ont pu </w:t>
                            </w:r>
                            <w:r w:rsidR="00E11B8B">
                              <w:t xml:space="preserve">s’organiser entre elles pour développer des activités génératrices de revenus dans le domaine agricole principalement. L’association, de par ce projet, veut sensibiliser à l’Economie Sociale et Solidaire, promouvoir les produits de terroir et notamment les figues et </w:t>
                            </w:r>
                            <w:r w:rsidR="001051D8">
                              <w:t>développer l’emploi des femmes sur son territoire.</w:t>
                            </w:r>
                            <w:r w:rsidR="00E11B8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09665" id="Zone de texte 454" o:spid="_x0000_s1036" type="#_x0000_t202" style="position:absolute;left:0;text-align:left;margin-left:-37.85pt;margin-top:18.2pt;width:507.75pt;height:95.2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" fillcolor="white [3201]" strokecolor="#2e74b5 [2404]" strokeweight=".5pt">
                <v:textbox>
                  <w:txbxContent>
                    <w:p w14:paraId="6134D48C" w14:textId="77777777" w:rsidR="00E450BB" w:rsidRDefault="00E450BB">
                      <w:r>
                        <w:t>Le projet</w:t>
                      </w:r>
                      <w:r w:rsidR="00FE2587">
                        <w:t xml:space="preserve"> « L’Economie Sociale et Solidaire ; de l’engagement à l’action » </w:t>
                      </w:r>
                      <w:r w:rsidR="00A56D56">
                        <w:t xml:space="preserve">porté par l’ADFR a pour objectif de </w:t>
                      </w:r>
                      <w:r w:rsidR="00C15862">
                        <w:t>promouvoir la chaîne de valeur locale de la figue de Barbarie dans le Gouvernorat de Kasserine</w:t>
                      </w:r>
                      <w:r w:rsidR="00A56D56">
                        <w:t>.</w:t>
                      </w:r>
                      <w:r w:rsidR="00C15862">
                        <w:t xml:space="preserve"> </w:t>
                      </w:r>
                      <w:r w:rsidR="00D41BE9">
                        <w:t xml:space="preserve">Grâce à ce projet, de nombreuses femmes ont pu </w:t>
                      </w:r>
                      <w:r w:rsidR="00E11B8B">
                        <w:t xml:space="preserve">s’organiser entre elles pour développer des activités génératrices de revenus dans le domaine agricole principalement. L’association, de par ce projet, veut sensibiliser à l’Economie Sociale et Solidaire, promouvoir les produits de terroir et notamment les figues et </w:t>
                      </w:r>
                      <w:r w:rsidR="001051D8">
                        <w:t>développer l’emploi des femmes sur son territoire.</w:t>
                      </w:r>
                      <w:r w:rsidR="00E11B8B">
                        <w:t xml:space="preserve"> </w:t>
                      </w:r>
                    </w:p>
                  </w:txbxContent>
                </v:textbox>
                <w10:wrap anchorx="margin"/>
              </v:shape>
            </w:pict>
          </mc:Fallback>
        </mc:AlternateContent>
      </w:r>
    </w:p>
    <w:p w14:paraId="4A441BE3" w14:textId="118ABDD7" w:rsidR="003A3B99" w:rsidRDefault="003A3B99" w:rsidP="004C5793">
      <w:pPr>
        <w:jc w:val="both"/>
      </w:pPr>
    </w:p>
    <w:p w14:paraId="31EEBB18" w14:textId="2DF94C2B" w:rsidR="003A3B99" w:rsidRDefault="003A3B99" w:rsidP="004C5793">
      <w:pPr>
        <w:jc w:val="both"/>
      </w:pPr>
    </w:p>
    <w:p w14:paraId="2E8C4337" w14:textId="77777777" w:rsidR="007A5AE1" w:rsidRDefault="007A5AE1" w:rsidP="004C5793">
      <w:pPr>
        <w:jc w:val="both"/>
      </w:pPr>
    </w:p>
    <w:p w14:paraId="55FB50FF" w14:textId="128D5145" w:rsidR="00E450BB" w:rsidRDefault="00E450BB" w:rsidP="004C5793">
      <w:pPr>
        <w:jc w:val="both"/>
        <w:rPr>
          <w:b/>
          <w:color w:val="C45911" w:themeColor="accent2" w:themeShade="BF"/>
        </w:rPr>
      </w:pPr>
    </w:p>
    <w:p w14:paraId="255F336F" w14:textId="711E96F4" w:rsidR="00994ACD" w:rsidRDefault="00396F68" w:rsidP="004C5793">
      <w:pPr>
        <w:jc w:val="both"/>
        <w:rPr>
          <w:b/>
          <w:color w:val="C45911" w:themeColor="accent2" w:themeShade="BF"/>
        </w:rPr>
      </w:pPr>
      <w:r>
        <w:rPr>
          <w:noProof/>
          <w:lang w:eastAsia="fr-FR"/>
        </w:rPr>
        <w:drawing>
          <wp:anchor distT="0" distB="0" distL="114300" distR="114300" simplePos="0" relativeHeight="251727872" behindDoc="1" locked="0" layoutInCell="1" allowOverlap="1" wp14:anchorId="3D812C2B" wp14:editId="7A6A5487">
            <wp:simplePos x="0" y="0"/>
            <wp:positionH relativeFrom="margin">
              <wp:posOffset>-299720</wp:posOffset>
            </wp:positionH>
            <wp:positionV relativeFrom="paragraph">
              <wp:posOffset>255905</wp:posOffset>
            </wp:positionV>
            <wp:extent cx="1524000" cy="2032000"/>
            <wp:effectExtent l="114300" t="114300" r="114300" b="139700"/>
            <wp:wrapTight wrapText="bothSides">
              <wp:wrapPolygon edited="0">
                <wp:start x="-1620" y="-1215"/>
                <wp:lineTo x="-1620" y="22883"/>
                <wp:lineTo x="22950" y="22883"/>
                <wp:lineTo x="22950" y="-1215"/>
                <wp:lineTo x="-1620" y="-1215"/>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7691231_1383012431829677_7058665411084025856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24000" cy="203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044F946" w14:textId="74CE852A" w:rsidR="000F0833" w:rsidRPr="00FB23BE" w:rsidRDefault="000B51FC" w:rsidP="004C5793">
      <w:pPr>
        <w:jc w:val="both"/>
      </w:pPr>
      <w:r w:rsidRPr="009358AA">
        <w:rPr>
          <w:b/>
          <w:color w:val="C45911" w:themeColor="accent2" w:themeShade="BF"/>
        </w:rPr>
        <w:t>Rencontre et échange</w:t>
      </w:r>
      <w:r w:rsidR="000E7EC1">
        <w:rPr>
          <w:b/>
          <w:color w:val="C45911" w:themeColor="accent2" w:themeShade="BF"/>
        </w:rPr>
        <w:t>s</w:t>
      </w:r>
      <w:r w:rsidRPr="009358AA">
        <w:rPr>
          <w:b/>
          <w:color w:val="C45911" w:themeColor="accent2" w:themeShade="BF"/>
        </w:rPr>
        <w:t xml:space="preserve"> avec les partenaires institutionnels du projet de l’ADFR  </w:t>
      </w:r>
    </w:p>
    <w:p w14:paraId="011BC501" w14:textId="3625CE1E" w:rsidR="00AF319D" w:rsidRDefault="00D63B1F" w:rsidP="004C5793">
      <w:pPr>
        <w:jc w:val="both"/>
      </w:pPr>
      <w:r>
        <w:t>Lors de cette rencontre</w:t>
      </w:r>
      <w:r w:rsidR="000E7EC1">
        <w:t>,</w:t>
      </w:r>
      <w:r>
        <w:t xml:space="preserve"> les membres ont été </w:t>
      </w:r>
      <w:r w:rsidR="007918ED">
        <w:t>accueillis</w:t>
      </w:r>
      <w:r>
        <w:t xml:space="preserve"> dans les locaux de la nouvelle GDA</w:t>
      </w:r>
      <w:r w:rsidR="009C4403">
        <w:t>,</w:t>
      </w:r>
      <w:r>
        <w:t xml:space="preserve"> dont la création a été </w:t>
      </w:r>
      <w:r w:rsidR="007918ED">
        <w:t>accompagné</w:t>
      </w:r>
      <w:r w:rsidR="000E7EC1">
        <w:t>e</w:t>
      </w:r>
      <w:r>
        <w:t xml:space="preserve"> par l’ADFR </w:t>
      </w:r>
      <w:r w:rsidR="007918ED">
        <w:t>à travers le projet « L’</w:t>
      </w:r>
      <w:r w:rsidR="000E7EC1">
        <w:t>E</w:t>
      </w:r>
      <w:r w:rsidR="007918ED">
        <w:t>conomie Sociale et Solidaire</w:t>
      </w:r>
      <w:r w:rsidR="000E7EC1">
        <w:t> ;</w:t>
      </w:r>
      <w:r w:rsidR="007918ED">
        <w:t xml:space="preserve"> de l’engagement à l’action » financé par l</w:t>
      </w:r>
      <w:r w:rsidR="00960EC0">
        <w:t xml:space="preserve">e programme </w:t>
      </w:r>
      <w:r w:rsidR="000E7EC1">
        <w:t>S</w:t>
      </w:r>
      <w:r w:rsidR="00960EC0">
        <w:t xml:space="preserve">oyons </w:t>
      </w:r>
      <w:r w:rsidR="000E7EC1">
        <w:t>A</w:t>
      </w:r>
      <w:r w:rsidR="00960EC0">
        <w:t>ctifs/</w:t>
      </w:r>
      <w:r w:rsidR="000E7EC1">
        <w:t>A</w:t>
      </w:r>
      <w:r w:rsidR="00960EC0">
        <w:t>ctives. Le projet porté par l’</w:t>
      </w:r>
      <w:r w:rsidR="00AF319D">
        <w:t>ADFR en partenariat</w:t>
      </w:r>
      <w:r w:rsidR="00456386">
        <w:t xml:space="preserve"> avec le CRDA</w:t>
      </w:r>
      <w:r w:rsidR="000E7EC1">
        <w:t xml:space="preserve"> de</w:t>
      </w:r>
      <w:r w:rsidR="00456386">
        <w:t xml:space="preserve"> Kasserine division agriculture</w:t>
      </w:r>
      <w:r w:rsidR="003B0A92">
        <w:t xml:space="preserve"> </w:t>
      </w:r>
      <w:r w:rsidR="003B0A92" w:rsidRPr="009C4403">
        <w:t>biologique</w:t>
      </w:r>
      <w:r w:rsidR="00456386" w:rsidRPr="009C4403">
        <w:t xml:space="preserve"> </w:t>
      </w:r>
      <w:r w:rsidR="00AC6647" w:rsidRPr="009C4403">
        <w:t xml:space="preserve">représenté </w:t>
      </w:r>
      <w:r w:rsidR="000E7EC1" w:rsidRPr="009C4403">
        <w:t xml:space="preserve">par </w:t>
      </w:r>
      <w:r w:rsidR="00AC6647" w:rsidRPr="009C4403">
        <w:t>M</w:t>
      </w:r>
      <w:r w:rsidR="00E33DF7" w:rsidRPr="009C4403">
        <w:t>.</w:t>
      </w:r>
      <w:r w:rsidR="003B0A92" w:rsidRPr="009C4403">
        <w:t xml:space="preserve"> Boubaker</w:t>
      </w:r>
      <w:r w:rsidR="000E7EC1" w:rsidRPr="009C4403">
        <w:t xml:space="preserve"> BELLILI</w:t>
      </w:r>
      <w:r w:rsidR="00E847F4" w:rsidRPr="009C4403">
        <w:t xml:space="preserve"> (photo ci-contre)</w:t>
      </w:r>
      <w:r w:rsidR="003B0A92" w:rsidRPr="009C4403">
        <w:t xml:space="preserve"> </w:t>
      </w:r>
      <w:r w:rsidR="00693F1A" w:rsidRPr="009C4403">
        <w:t>et</w:t>
      </w:r>
      <w:r w:rsidR="006F5480" w:rsidRPr="009C4403">
        <w:t xml:space="preserve"> P</w:t>
      </w:r>
      <w:r w:rsidR="00693F1A" w:rsidRPr="009C4403">
        <w:t>AMPAMT/ONUDI</w:t>
      </w:r>
      <w:r w:rsidR="00625B61" w:rsidRPr="009C4403">
        <w:t xml:space="preserve"> représenté par </w:t>
      </w:r>
      <w:r w:rsidR="00E33DF7" w:rsidRPr="009C4403">
        <w:t>M. Boubaker RADDAOUI</w:t>
      </w:r>
      <w:r w:rsidR="000E7EC1" w:rsidRPr="009C4403">
        <w:t>.</w:t>
      </w:r>
    </w:p>
    <w:p w14:paraId="21617149" w14:textId="77777777" w:rsidR="00FB23BE" w:rsidRDefault="00FB23BE" w:rsidP="004C5793">
      <w:pPr>
        <w:jc w:val="both"/>
        <w:rPr>
          <w:b/>
          <w:color w:val="C45911" w:themeColor="accent2" w:themeShade="BF"/>
        </w:rPr>
      </w:pPr>
    </w:p>
    <w:p w14:paraId="3243C0A8" w14:textId="3A06F7EA" w:rsidR="007217DB" w:rsidRDefault="00C94D3F" w:rsidP="004C5793">
      <w:pPr>
        <w:jc w:val="both"/>
        <w:rPr>
          <w:b/>
          <w:color w:val="C45911" w:themeColor="accent2" w:themeShade="BF"/>
        </w:rPr>
      </w:pPr>
      <w:r>
        <w:rPr>
          <w:noProof/>
          <w:lang w:eastAsia="fr-FR"/>
        </w:rPr>
        <w:drawing>
          <wp:anchor distT="0" distB="0" distL="114300" distR="114300" simplePos="0" relativeHeight="251725824" behindDoc="1" locked="0" layoutInCell="1" allowOverlap="1" wp14:anchorId="5CEE0E19" wp14:editId="0445F05A">
            <wp:simplePos x="0" y="0"/>
            <wp:positionH relativeFrom="column">
              <wp:posOffset>-299720</wp:posOffset>
            </wp:positionH>
            <wp:positionV relativeFrom="paragraph">
              <wp:posOffset>299085</wp:posOffset>
            </wp:positionV>
            <wp:extent cx="2514600" cy="1414145"/>
            <wp:effectExtent l="114300" t="114300" r="152400" b="147955"/>
            <wp:wrapTight wrapText="bothSides">
              <wp:wrapPolygon edited="0">
                <wp:start x="-982" y="-1746"/>
                <wp:lineTo x="-982" y="23569"/>
                <wp:lineTo x="22418" y="23569"/>
                <wp:lineTo x="22745" y="22114"/>
                <wp:lineTo x="22745" y="3492"/>
                <wp:lineTo x="22418" y="-1746"/>
                <wp:lineTo x="-982" y="-1746"/>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SCN433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4600" cy="1414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A79E136" w14:textId="63210889" w:rsidR="000F0833" w:rsidRPr="00C94D3F" w:rsidRDefault="00625B61" w:rsidP="00C94D3F">
      <w:pPr>
        <w:tabs>
          <w:tab w:val="left" w:pos="6450"/>
        </w:tabs>
      </w:pPr>
      <w:r w:rsidRPr="00CE5DE0">
        <w:rPr>
          <w:b/>
          <w:color w:val="C45911" w:themeColor="accent2" w:themeShade="BF"/>
        </w:rPr>
        <w:t>Présentation d</w:t>
      </w:r>
      <w:r w:rsidR="00CD324A">
        <w:rPr>
          <w:b/>
          <w:color w:val="C45911" w:themeColor="accent2" w:themeShade="BF"/>
        </w:rPr>
        <w:t xml:space="preserve">u </w:t>
      </w:r>
      <w:r w:rsidRPr="00CE5DE0">
        <w:rPr>
          <w:b/>
          <w:color w:val="C45911" w:themeColor="accent2" w:themeShade="BF"/>
        </w:rPr>
        <w:t>nouv</w:t>
      </w:r>
      <w:r w:rsidR="00CD324A">
        <w:rPr>
          <w:b/>
          <w:color w:val="C45911" w:themeColor="accent2" w:themeShade="BF"/>
        </w:rPr>
        <w:t>eau</w:t>
      </w:r>
      <w:r w:rsidRPr="00CE5DE0">
        <w:rPr>
          <w:b/>
          <w:color w:val="C45911" w:themeColor="accent2" w:themeShade="BF"/>
        </w:rPr>
        <w:t xml:space="preserve"> GDA </w:t>
      </w:r>
      <w:r w:rsidR="00CD324A">
        <w:rPr>
          <w:b/>
          <w:color w:val="C45911" w:themeColor="accent2" w:themeShade="BF"/>
        </w:rPr>
        <w:t>(Groupement de Développement Agricole)</w:t>
      </w:r>
    </w:p>
    <w:p w14:paraId="10C1C311" w14:textId="4A9E52D0" w:rsidR="00994ACD" w:rsidRDefault="00A87D43" w:rsidP="00E450BB">
      <w:pPr>
        <w:ind w:left="-709"/>
        <w:jc w:val="both"/>
      </w:pPr>
      <w:r>
        <w:t>L</w:t>
      </w:r>
      <w:r w:rsidR="00CD324A">
        <w:t>e</w:t>
      </w:r>
      <w:r>
        <w:t xml:space="preserve"> </w:t>
      </w:r>
      <w:r w:rsidR="007939C0">
        <w:t>nouve</w:t>
      </w:r>
      <w:r w:rsidR="00CD324A">
        <w:t>au</w:t>
      </w:r>
      <w:r w:rsidR="007939C0">
        <w:t xml:space="preserve"> GDA </w:t>
      </w:r>
      <w:r>
        <w:t>a</w:t>
      </w:r>
      <w:r w:rsidR="007939C0">
        <w:t xml:space="preserve"> la particularité de bénéficier de l’expérience d</w:t>
      </w:r>
      <w:r w:rsidR="00CD324A">
        <w:t xml:space="preserve">u </w:t>
      </w:r>
      <w:r w:rsidR="007939C0">
        <w:t>premi</w:t>
      </w:r>
      <w:r w:rsidR="00CD324A">
        <w:t>er</w:t>
      </w:r>
      <w:r w:rsidR="007939C0">
        <w:t xml:space="preserve"> </w:t>
      </w:r>
      <w:r w:rsidR="007939C0" w:rsidRPr="00A87D43">
        <w:t>GDA renforc</w:t>
      </w:r>
      <w:r w:rsidR="00CD324A">
        <w:t>é</w:t>
      </w:r>
      <w:r w:rsidR="007939C0" w:rsidRPr="00A87D43">
        <w:t xml:space="preserve"> dans le cadre du projet et vient également appuyer le </w:t>
      </w:r>
      <w:r w:rsidR="0039069D" w:rsidRPr="00A87D43">
        <w:t xml:space="preserve">développement de la </w:t>
      </w:r>
      <w:r w:rsidRPr="00A87D43">
        <w:t>SMSA</w:t>
      </w:r>
      <w:r>
        <w:t xml:space="preserve">. </w:t>
      </w:r>
      <w:r w:rsidR="00625B61">
        <w:t>Pour ce nouve</w:t>
      </w:r>
      <w:r w:rsidR="00CD324A">
        <w:t>au</w:t>
      </w:r>
      <w:r w:rsidR="00625B61">
        <w:t xml:space="preserve"> GDA</w:t>
      </w:r>
      <w:r w:rsidR="000E7EC1">
        <w:t>,</w:t>
      </w:r>
      <w:r w:rsidR="00625B61">
        <w:t xml:space="preserve"> deux sessions de formation pour la gestion administrat</w:t>
      </w:r>
      <w:r w:rsidR="00FB2F8C">
        <w:t xml:space="preserve">ive et financière ont </w:t>
      </w:r>
      <w:r w:rsidR="0039069D">
        <w:t>été</w:t>
      </w:r>
      <w:r w:rsidR="00FB2F8C">
        <w:t xml:space="preserve"> prévu</w:t>
      </w:r>
      <w:r w:rsidR="000E7EC1">
        <w:t>es</w:t>
      </w:r>
      <w:r w:rsidR="00FB2F8C">
        <w:t>.</w:t>
      </w:r>
      <w:r w:rsidR="00A84AC9">
        <w:t xml:space="preserve"> </w:t>
      </w:r>
      <w:r w:rsidR="00232D63">
        <w:t xml:space="preserve">C’est </w:t>
      </w:r>
      <w:proofErr w:type="spellStart"/>
      <w:r w:rsidR="00232D63">
        <w:t>Offran</w:t>
      </w:r>
      <w:proofErr w:type="spellEnd"/>
      <w:r w:rsidR="000E7EC1">
        <w:t>,</w:t>
      </w:r>
      <w:r w:rsidR="00232D63">
        <w:t xml:space="preserve"> </w:t>
      </w:r>
      <w:r w:rsidR="008A0926">
        <w:t>ingénieure agronome</w:t>
      </w:r>
      <w:r w:rsidR="000E7EC1">
        <w:t>, qui</w:t>
      </w:r>
      <w:r w:rsidR="00232D63">
        <w:t xml:space="preserve"> a permis </w:t>
      </w:r>
      <w:r w:rsidR="00CD324A">
        <w:t>l’</w:t>
      </w:r>
      <w:r w:rsidR="00232D63">
        <w:t>organis</w:t>
      </w:r>
      <w:r w:rsidR="00CD324A">
        <w:t>ation de</w:t>
      </w:r>
      <w:r w:rsidR="00232D63">
        <w:t xml:space="preserve"> ces femmes</w:t>
      </w:r>
      <w:r w:rsidR="000E7EC1">
        <w:t>.</w:t>
      </w:r>
      <w:r w:rsidR="00232D63">
        <w:t xml:space="preserve"> </w:t>
      </w:r>
      <w:r w:rsidR="000E7EC1">
        <w:t>I</w:t>
      </w:r>
      <w:r w:rsidR="00232D63">
        <w:t xml:space="preserve">nitialement 70 </w:t>
      </w:r>
      <w:r w:rsidR="00D5715C">
        <w:t>femmes se sont inscrite</w:t>
      </w:r>
      <w:r w:rsidR="000E7EC1">
        <w:t>s</w:t>
      </w:r>
      <w:r w:rsidR="00D5715C">
        <w:t xml:space="preserve"> mais seulement 50 ont pu être retenu</w:t>
      </w:r>
      <w:r w:rsidR="000E7EC1">
        <w:t>es</w:t>
      </w:r>
      <w:r w:rsidR="00D5715C">
        <w:t xml:space="preserve"> pour ce nouve</w:t>
      </w:r>
      <w:r w:rsidR="00CD324A">
        <w:t>au</w:t>
      </w:r>
      <w:r w:rsidR="00D5715C">
        <w:t xml:space="preserve"> GDA.</w:t>
      </w:r>
      <w:r w:rsidR="000E7EC1">
        <w:t xml:space="preserve"> </w:t>
      </w:r>
    </w:p>
    <w:p w14:paraId="74650C9C" w14:textId="67A7866D" w:rsidR="00E450BB" w:rsidRPr="00E450BB" w:rsidRDefault="00D5715C" w:rsidP="00E450BB">
      <w:pPr>
        <w:ind w:left="-709"/>
        <w:jc w:val="both"/>
      </w:pPr>
      <w:r>
        <w:t>L’</w:t>
      </w:r>
      <w:r w:rsidR="00275218">
        <w:t>objectif de</w:t>
      </w:r>
      <w:r w:rsidR="008A0926">
        <w:t xml:space="preserve"> </w:t>
      </w:r>
      <w:r w:rsidR="00275218">
        <w:t xml:space="preserve">l’ADFR est d’aider les femmes de Zelten à </w:t>
      </w:r>
      <w:r w:rsidR="008A0926">
        <w:t>améliorer leur</w:t>
      </w:r>
      <w:r w:rsidR="009C4403">
        <w:t>s</w:t>
      </w:r>
      <w:r w:rsidR="008A0926">
        <w:t xml:space="preserve"> condition</w:t>
      </w:r>
      <w:r w:rsidR="009C4403">
        <w:t>s</w:t>
      </w:r>
      <w:r w:rsidR="008A0926">
        <w:t xml:space="preserve"> de vie en accompagn</w:t>
      </w:r>
      <w:r w:rsidR="009C4403">
        <w:t>ant</w:t>
      </w:r>
      <w:r w:rsidR="008A0926">
        <w:t xml:space="preserve"> le développement des activités agricole</w:t>
      </w:r>
      <w:r w:rsidR="000E7EC1">
        <w:t>s</w:t>
      </w:r>
      <w:r w:rsidR="008A0926">
        <w:t xml:space="preserve"> et para</w:t>
      </w:r>
      <w:r w:rsidR="000E7EC1">
        <w:t>-</w:t>
      </w:r>
      <w:r w:rsidR="008A0926">
        <w:t>agricole</w:t>
      </w:r>
      <w:r w:rsidR="000E7EC1">
        <w:t>s</w:t>
      </w:r>
      <w:r w:rsidR="008A0926">
        <w:t xml:space="preserve"> sur le territoire. L’association souhaite pour cela </w:t>
      </w:r>
      <w:r w:rsidR="00CD324A">
        <w:t>appuyer le</w:t>
      </w:r>
      <w:r>
        <w:t xml:space="preserve"> GDA jusqu’à l’obtention du label agriculture biologique</w:t>
      </w:r>
      <w:r w:rsidR="000E7EC1">
        <w:t>,</w:t>
      </w:r>
      <w:r>
        <w:t xml:space="preserve"> cette certification permettra de faciliter la commercialisation des produits. </w:t>
      </w:r>
      <w:r w:rsidR="00C267DD">
        <w:t xml:space="preserve">Les attentes des bénéficiaires : </w:t>
      </w:r>
      <w:r w:rsidR="009C7985">
        <w:t>r</w:t>
      </w:r>
      <w:r w:rsidR="00521D11">
        <w:t>evenus stable</w:t>
      </w:r>
      <w:r w:rsidR="009C4403">
        <w:t>s</w:t>
      </w:r>
      <w:r w:rsidR="00521D11">
        <w:t xml:space="preserve"> et sécurisés</w:t>
      </w:r>
      <w:r w:rsidR="000E7EC1">
        <w:t>,</w:t>
      </w:r>
      <w:r w:rsidR="00521D11">
        <w:t xml:space="preserve"> </w:t>
      </w:r>
      <w:r w:rsidR="009C7985">
        <w:t>d</w:t>
      </w:r>
      <w:r w:rsidR="00A84AC9">
        <w:t>évelopper une activité importante</w:t>
      </w:r>
      <w:r w:rsidR="009C7985">
        <w:t>, bénéficier de formation</w:t>
      </w:r>
      <w:r w:rsidR="009C4403">
        <w:t>s</w:t>
      </w:r>
      <w:r w:rsidR="009C7985">
        <w:t>, r</w:t>
      </w:r>
      <w:r w:rsidR="00A84AC9">
        <w:t>especter les règles d’hygiène</w:t>
      </w:r>
      <w:r w:rsidR="009C7985">
        <w:t>, p</w:t>
      </w:r>
      <w:r w:rsidR="00A84AC9">
        <w:t>réserver</w:t>
      </w:r>
      <w:r w:rsidR="00522623">
        <w:t xml:space="preserve"> la qualité des produits</w:t>
      </w:r>
      <w:r w:rsidR="000E7EC1">
        <w:t>, etc.</w:t>
      </w:r>
      <w:r w:rsidR="00522623">
        <w:t xml:space="preserve"> </w:t>
      </w:r>
      <w:r w:rsidR="00521D11">
        <w:t>L</w:t>
      </w:r>
      <w:r w:rsidR="00CD324A">
        <w:t>e</w:t>
      </w:r>
      <w:r w:rsidR="00521D11">
        <w:t xml:space="preserve"> nouve</w:t>
      </w:r>
      <w:r w:rsidR="00CD324A">
        <w:t>au</w:t>
      </w:r>
      <w:r w:rsidR="00521D11">
        <w:t xml:space="preserve"> GDA essaye petit à petit de s’organiser, les femmes membre</w:t>
      </w:r>
      <w:r w:rsidR="000E7EC1">
        <w:t>s</w:t>
      </w:r>
      <w:r w:rsidR="006C696F">
        <w:t xml:space="preserve"> du</w:t>
      </w:r>
      <w:r w:rsidR="00521D11">
        <w:t xml:space="preserve"> GDA ont élu une représentante qui portera la voix des productrices</w:t>
      </w:r>
      <w:r w:rsidR="000E7EC1">
        <w:t>.</w:t>
      </w:r>
      <w:r w:rsidR="00521D11">
        <w:t xml:space="preserve"> </w:t>
      </w:r>
    </w:p>
    <w:p w14:paraId="63A1A7AB" w14:textId="56509F2D" w:rsidR="00E450BB" w:rsidRDefault="00E450BB" w:rsidP="004C5793">
      <w:pPr>
        <w:jc w:val="both"/>
        <w:rPr>
          <w:b/>
          <w:noProof/>
          <w:color w:val="C45911" w:themeColor="accent2" w:themeShade="BF"/>
          <w:lang w:eastAsia="fr-FR"/>
        </w:rPr>
      </w:pPr>
    </w:p>
    <w:p w14:paraId="4BAA33A5" w14:textId="0403425D" w:rsidR="00AC6647" w:rsidRDefault="00C94D3F" w:rsidP="004C5793">
      <w:pPr>
        <w:jc w:val="both"/>
        <w:rPr>
          <w:b/>
          <w:noProof/>
          <w:color w:val="C45911" w:themeColor="accent2" w:themeShade="BF"/>
          <w:lang w:eastAsia="fr-FR"/>
        </w:rPr>
      </w:pPr>
      <w:r>
        <w:rPr>
          <w:noProof/>
          <w:lang w:eastAsia="fr-FR"/>
        </w:rPr>
        <w:drawing>
          <wp:anchor distT="0" distB="0" distL="114300" distR="114300" simplePos="0" relativeHeight="251726848" behindDoc="1" locked="0" layoutInCell="1" allowOverlap="1" wp14:anchorId="5B972594" wp14:editId="1425AA4F">
            <wp:simplePos x="0" y="0"/>
            <wp:positionH relativeFrom="column">
              <wp:posOffset>-247650</wp:posOffset>
            </wp:positionH>
            <wp:positionV relativeFrom="paragraph">
              <wp:posOffset>120015</wp:posOffset>
            </wp:positionV>
            <wp:extent cx="2409825" cy="1807210"/>
            <wp:effectExtent l="133350" t="114300" r="142875" b="154940"/>
            <wp:wrapTight wrapText="bothSides">
              <wp:wrapPolygon edited="0">
                <wp:start x="-854" y="-1366"/>
                <wp:lineTo x="-1195" y="-911"/>
                <wp:lineTo x="-1025" y="23224"/>
                <wp:lineTo x="22539" y="23224"/>
                <wp:lineTo x="22710" y="2732"/>
                <wp:lineTo x="22368" y="-1366"/>
                <wp:lineTo x="-854" y="-1366"/>
              </wp:wrapPolygon>
            </wp:wrapTight>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7631618_1383015171829403_6972860584509308928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09825" cy="1807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72067" w:rsidRPr="00472067">
        <w:rPr>
          <w:b/>
          <w:noProof/>
          <w:color w:val="C45911" w:themeColor="accent2" w:themeShade="BF"/>
          <w:lang w:eastAsia="fr-FR"/>
        </w:rPr>
        <w:t>V</w:t>
      </w:r>
      <w:r w:rsidR="00937DC8" w:rsidRPr="00472067">
        <w:rPr>
          <w:b/>
          <w:noProof/>
          <w:color w:val="C45911" w:themeColor="accent2" w:themeShade="BF"/>
          <w:lang w:eastAsia="fr-FR"/>
        </w:rPr>
        <w:t xml:space="preserve">isite de la SMSA </w:t>
      </w:r>
      <w:r w:rsidR="0023231A">
        <w:rPr>
          <w:b/>
          <w:noProof/>
          <w:color w:val="C45911" w:themeColor="accent2" w:themeShade="BF"/>
          <w:lang w:eastAsia="fr-FR"/>
        </w:rPr>
        <w:t>et échanges avec les salari</w:t>
      </w:r>
      <w:r w:rsidR="000E7EC1">
        <w:rPr>
          <w:b/>
          <w:noProof/>
          <w:color w:val="C45911" w:themeColor="accent2" w:themeShade="BF"/>
          <w:lang w:eastAsia="fr-FR"/>
        </w:rPr>
        <w:t>é</w:t>
      </w:r>
      <w:r w:rsidR="0023231A">
        <w:rPr>
          <w:b/>
          <w:noProof/>
          <w:color w:val="C45911" w:themeColor="accent2" w:themeShade="BF"/>
          <w:lang w:eastAsia="fr-FR"/>
        </w:rPr>
        <w:t>s</w:t>
      </w:r>
    </w:p>
    <w:p w14:paraId="5B8C29B1" w14:textId="77777777" w:rsidR="00886467" w:rsidRDefault="00472067" w:rsidP="004C5793">
      <w:pPr>
        <w:ind w:left="-567" w:hanging="567"/>
        <w:jc w:val="both"/>
        <w:rPr>
          <w:noProof/>
          <w:lang w:eastAsia="fr-FR"/>
        </w:rPr>
      </w:pPr>
      <w:r w:rsidRPr="00977469">
        <w:rPr>
          <w:noProof/>
          <w:lang w:eastAsia="fr-FR"/>
        </w:rPr>
        <w:t>Le directeur et les salariées de la première SMSA certifié</w:t>
      </w:r>
      <w:r w:rsidR="000E7EC1">
        <w:rPr>
          <w:noProof/>
          <w:lang w:eastAsia="fr-FR"/>
        </w:rPr>
        <w:t>e</w:t>
      </w:r>
      <w:r w:rsidRPr="00977469">
        <w:rPr>
          <w:noProof/>
          <w:lang w:eastAsia="fr-FR"/>
        </w:rPr>
        <w:t xml:space="preserve"> bio nous ont montré le fonctionnement d’une machine in</w:t>
      </w:r>
      <w:r w:rsidR="001C3612">
        <w:rPr>
          <w:noProof/>
          <w:lang w:eastAsia="fr-FR"/>
        </w:rPr>
        <w:t>n</w:t>
      </w:r>
      <w:r w:rsidRPr="00977469">
        <w:rPr>
          <w:noProof/>
          <w:lang w:eastAsia="fr-FR"/>
        </w:rPr>
        <w:t xml:space="preserve">ovante </w:t>
      </w:r>
      <w:r w:rsidR="0023231A">
        <w:rPr>
          <w:noProof/>
          <w:lang w:eastAsia="fr-FR"/>
        </w:rPr>
        <w:t>perm</w:t>
      </w:r>
      <w:r w:rsidR="001C3612">
        <w:rPr>
          <w:noProof/>
          <w:lang w:eastAsia="fr-FR"/>
        </w:rPr>
        <w:t>e</w:t>
      </w:r>
      <w:r w:rsidR="0023231A">
        <w:rPr>
          <w:noProof/>
          <w:lang w:eastAsia="fr-FR"/>
        </w:rPr>
        <w:t>ttant de net</w:t>
      </w:r>
      <w:r w:rsidR="001C3612">
        <w:rPr>
          <w:noProof/>
          <w:lang w:eastAsia="fr-FR"/>
        </w:rPr>
        <w:t>t</w:t>
      </w:r>
      <w:r w:rsidR="0023231A">
        <w:rPr>
          <w:noProof/>
          <w:lang w:eastAsia="fr-FR"/>
        </w:rPr>
        <w:t>oyer et s</w:t>
      </w:r>
      <w:r w:rsidR="00977469" w:rsidRPr="00977469">
        <w:rPr>
          <w:noProof/>
          <w:lang w:eastAsia="fr-FR"/>
        </w:rPr>
        <w:t xml:space="preserve">écher les figues de </w:t>
      </w:r>
      <w:r w:rsidR="001C3612">
        <w:rPr>
          <w:noProof/>
          <w:lang w:eastAsia="fr-FR"/>
        </w:rPr>
        <w:t>B</w:t>
      </w:r>
      <w:r w:rsidR="00977469" w:rsidRPr="00977469">
        <w:rPr>
          <w:noProof/>
          <w:lang w:eastAsia="fr-FR"/>
        </w:rPr>
        <w:t>arbarie</w:t>
      </w:r>
      <w:r w:rsidR="001C3612">
        <w:rPr>
          <w:noProof/>
          <w:lang w:eastAsia="fr-FR"/>
        </w:rPr>
        <w:t>. Cette machine</w:t>
      </w:r>
      <w:r w:rsidR="00977469" w:rsidRPr="00977469">
        <w:rPr>
          <w:noProof/>
          <w:lang w:eastAsia="fr-FR"/>
        </w:rPr>
        <w:t xml:space="preserve"> permet de réduire la pénébilité des salariées et de renforcer la productivité.</w:t>
      </w:r>
    </w:p>
    <w:p w14:paraId="20DCF7E3" w14:textId="77777777" w:rsidR="006C696F" w:rsidRDefault="006C696F" w:rsidP="004C5793">
      <w:pPr>
        <w:ind w:left="-567" w:hanging="567"/>
        <w:jc w:val="both"/>
        <w:rPr>
          <w:noProof/>
          <w:lang w:eastAsia="fr-FR"/>
        </w:rPr>
      </w:pPr>
    </w:p>
    <w:p w14:paraId="2B284298" w14:textId="1AF133BE" w:rsidR="00E847F4" w:rsidRDefault="00C94D3F" w:rsidP="00E450BB">
      <w:pPr>
        <w:jc w:val="both"/>
      </w:pPr>
      <w:r>
        <w:rPr>
          <w:noProof/>
          <w:lang w:eastAsia="fr-FR"/>
        </w:rPr>
        <w:drawing>
          <wp:anchor distT="0" distB="0" distL="114300" distR="114300" simplePos="0" relativeHeight="251728896" behindDoc="1" locked="0" layoutInCell="1" allowOverlap="1" wp14:anchorId="49AA4D04" wp14:editId="28F40B4A">
            <wp:simplePos x="0" y="0"/>
            <wp:positionH relativeFrom="column">
              <wp:posOffset>-256540</wp:posOffset>
            </wp:positionH>
            <wp:positionV relativeFrom="paragraph">
              <wp:posOffset>649605</wp:posOffset>
            </wp:positionV>
            <wp:extent cx="2466975" cy="1849755"/>
            <wp:effectExtent l="114300" t="114300" r="123825" b="150495"/>
            <wp:wrapTight wrapText="bothSides">
              <wp:wrapPolygon edited="0">
                <wp:start x="-1001" y="-1335"/>
                <wp:lineTo x="-1001" y="23135"/>
                <wp:lineTo x="22517" y="23135"/>
                <wp:lineTo x="22351" y="-1335"/>
                <wp:lineTo x="-1001" y="-1335"/>
              </wp:wrapPolygon>
            </wp:wrapTight>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7686279_1383014401829480_2518372142937014272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66975" cy="1849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51FA8">
        <w:rPr>
          <w:noProof/>
          <w:lang w:eastAsia="fr-FR"/>
        </w:rPr>
        <w:t xml:space="preserve"> </w:t>
      </w:r>
      <w:r w:rsidR="00977469" w:rsidRPr="00977469">
        <w:rPr>
          <w:noProof/>
          <w:lang w:eastAsia="fr-FR"/>
        </w:rPr>
        <w:t>Cette innovation a été pensé</w:t>
      </w:r>
      <w:r w:rsidR="001C3612">
        <w:rPr>
          <w:noProof/>
          <w:lang w:eastAsia="fr-FR"/>
        </w:rPr>
        <w:t>e</w:t>
      </w:r>
      <w:r w:rsidR="00977469" w:rsidRPr="00977469">
        <w:rPr>
          <w:noProof/>
          <w:lang w:eastAsia="fr-FR"/>
        </w:rPr>
        <w:t xml:space="preserve"> par le directeur de la SMSA agronome de formation et</w:t>
      </w:r>
      <w:r w:rsidR="001C3612">
        <w:rPr>
          <w:noProof/>
          <w:lang w:eastAsia="fr-FR"/>
        </w:rPr>
        <w:t xml:space="preserve"> </w:t>
      </w:r>
      <w:r w:rsidR="00977469" w:rsidRPr="00977469">
        <w:rPr>
          <w:noProof/>
          <w:lang w:eastAsia="fr-FR"/>
        </w:rPr>
        <w:t xml:space="preserve">agriculteur. </w:t>
      </w:r>
      <w:r w:rsidR="0023231A">
        <w:t xml:space="preserve">Les </w:t>
      </w:r>
      <w:r w:rsidR="004A68CB">
        <w:t>échanges</w:t>
      </w:r>
      <w:r w:rsidR="0023231A">
        <w:t xml:space="preserve"> avec les salariées (bénéficiaires du projet de l</w:t>
      </w:r>
      <w:r w:rsidR="004A68CB">
        <w:t>’ADFR</w:t>
      </w:r>
      <w:r w:rsidR="0023231A">
        <w:t>) nous ont permis de comprendre la volonté qu’on</w:t>
      </w:r>
      <w:r w:rsidR="001C3612">
        <w:t>t</w:t>
      </w:r>
      <w:r w:rsidR="0023231A">
        <w:t xml:space="preserve"> ces femmes de développer de l’activité sur leur territoire. En </w:t>
      </w:r>
      <w:r w:rsidR="004A68CB">
        <w:t xml:space="preserve">effet, les femmes de </w:t>
      </w:r>
      <w:proofErr w:type="spellStart"/>
      <w:r w:rsidR="004A68CB">
        <w:t>Zelfen</w:t>
      </w:r>
      <w:proofErr w:type="spellEnd"/>
      <w:r w:rsidR="004A68CB">
        <w:t xml:space="preserve"> jouent un rôle important au sein du foyer, c</w:t>
      </w:r>
      <w:r w:rsidR="001C3612">
        <w:t>e sont</w:t>
      </w:r>
      <w:r w:rsidR="004A68CB">
        <w:t xml:space="preserve"> elle</w:t>
      </w:r>
      <w:r w:rsidR="001C3612">
        <w:t>s</w:t>
      </w:r>
      <w:r w:rsidR="004A68CB">
        <w:t xml:space="preserve"> qui garantisse</w:t>
      </w:r>
      <w:r w:rsidR="001C3612">
        <w:t>nt</w:t>
      </w:r>
      <w:r w:rsidR="006C696F">
        <w:t xml:space="preserve"> la survie du foyer. Elles sont </w:t>
      </w:r>
      <w:r w:rsidR="004A68CB">
        <w:t>souvent contrainte</w:t>
      </w:r>
      <w:r w:rsidR="009C4403">
        <w:t>s</w:t>
      </w:r>
      <w:r w:rsidR="004A68CB">
        <w:t xml:space="preserve"> à exercer</w:t>
      </w:r>
      <w:r w:rsidR="001C3612">
        <w:t xml:space="preserve"> </w:t>
      </w:r>
      <w:r w:rsidR="004A68CB">
        <w:t>des emplois difficiles et mal rémunérés</w:t>
      </w:r>
      <w:r w:rsidR="001C3612">
        <w:t>,</w:t>
      </w:r>
      <w:r w:rsidR="004A68CB">
        <w:t xml:space="preserve"> elles espèrent que le développement de </w:t>
      </w:r>
      <w:r w:rsidR="001C3612">
        <w:t>l</w:t>
      </w:r>
      <w:r w:rsidR="004A68CB">
        <w:t>a SMSA permettra de garantir e</w:t>
      </w:r>
      <w:r w:rsidR="001C3612">
        <w:t xml:space="preserve">t </w:t>
      </w:r>
      <w:r w:rsidR="004A68CB">
        <w:t xml:space="preserve">de sécuriser leur avenir. </w:t>
      </w:r>
    </w:p>
    <w:p w14:paraId="428F8C26" w14:textId="7EA4FFAB" w:rsidR="004C5793" w:rsidRDefault="00E847F4" w:rsidP="00E847F4">
      <w:bookmarkStart w:id="62" w:name="_GoBack"/>
      <w:bookmarkEnd w:id="62"/>
      <w:r>
        <w:br w:type="page"/>
      </w:r>
    </w:p>
    <w:p w14:paraId="180059DC" w14:textId="7B8EEB96" w:rsidR="000F0833" w:rsidRDefault="00427E2B" w:rsidP="004C5793">
      <w:pPr>
        <w:jc w:val="both"/>
      </w:pPr>
      <w:r>
        <w:rPr>
          <w:noProof/>
          <w:lang w:eastAsia="fr-FR"/>
        </w:rPr>
        <mc:AlternateContent>
          <mc:Choice Requires="wps">
            <w:drawing>
              <wp:anchor distT="0" distB="0" distL="114300" distR="114300" simplePos="0" relativeHeight="251657214" behindDoc="0" locked="0" layoutInCell="1" allowOverlap="1" wp14:anchorId="675183BC" wp14:editId="3A52D92B">
                <wp:simplePos x="0" y="0"/>
                <wp:positionH relativeFrom="column">
                  <wp:posOffset>2491105</wp:posOffset>
                </wp:positionH>
                <wp:positionV relativeFrom="paragraph">
                  <wp:posOffset>-80644</wp:posOffset>
                </wp:positionV>
                <wp:extent cx="3305175" cy="933450"/>
                <wp:effectExtent l="0" t="0" r="9525" b="0"/>
                <wp:wrapNone/>
                <wp:docPr id="12" name="Rogner un rectangle à un seul coin 12"/>
                <wp:cNvGraphicFramePr/>
                <a:graphic xmlns:a="http://schemas.openxmlformats.org/drawingml/2006/main">
                  <a:graphicData uri="http://schemas.microsoft.com/office/word/2010/wordprocessingShape">
                    <wps:wsp>
                      <wps:cNvSpPr/>
                      <wps:spPr>
                        <a:xfrm>
                          <a:off x="0" y="0"/>
                          <a:ext cx="3305175" cy="933450"/>
                        </a:xfrm>
                        <a:prstGeom prst="snip1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8A923" id="Rogner un rectangle à un seul coin 12" o:spid="_x0000_s1026" style="position:absolute;margin-left:196.15pt;margin-top:-6.35pt;width:260.25pt;height:73.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05175,93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" path="m,l3149597,r155578,155578l3305175,933450,,933450,,xe" fillcolor="#f7bda4" stroked="f" strokeweight=".5pt">
                <v:fill color2="#f8a581" rotate="t" colors="0 #f7bda4;.5 #f5b195;1 #f8a581" focus="100%" type="gradient">
                  <o:fill v:ext="view" type="gradientUnscaled"/>
                </v:fill>
                <v:stroke joinstyle="miter"/>
                <v:path arrowok="t" o:connecttype="custom" o:connectlocs="0,0;3149597,0;3305175,155578;3305175,933450;0,933450;0,0" o:connectangles="0,0,0,0,0,0"/>
              </v:shape>
            </w:pict>
          </mc:Fallback>
        </mc:AlternateContent>
      </w:r>
      <w:r>
        <w:rPr>
          <w:noProof/>
          <w:lang w:eastAsia="fr-FR"/>
        </w:rPr>
        <mc:AlternateContent>
          <mc:Choice Requires="wps">
            <w:drawing>
              <wp:anchor distT="0" distB="0" distL="114300" distR="114300" simplePos="0" relativeHeight="251658239" behindDoc="0" locked="0" layoutInCell="1" allowOverlap="1" wp14:anchorId="7487D4CD" wp14:editId="34F0E29D">
                <wp:simplePos x="0" y="0"/>
                <wp:positionH relativeFrom="column">
                  <wp:posOffset>-528320</wp:posOffset>
                </wp:positionH>
                <wp:positionV relativeFrom="paragraph">
                  <wp:posOffset>-90170</wp:posOffset>
                </wp:positionV>
                <wp:extent cx="4095750" cy="942975"/>
                <wp:effectExtent l="0" t="0" r="0" b="9525"/>
                <wp:wrapNone/>
                <wp:docPr id="16" name="Zone de texte 16"/>
                <wp:cNvGraphicFramePr/>
                <a:graphic xmlns:a="http://schemas.openxmlformats.org/drawingml/2006/main">
                  <a:graphicData uri="http://schemas.microsoft.com/office/word/2010/wordprocessingShape">
                    <wps:wsp>
                      <wps:cNvSpPr txBox="1"/>
                      <wps:spPr>
                        <a:xfrm>
                          <a:off x="0" y="0"/>
                          <a:ext cx="4095750" cy="942975"/>
                        </a:xfrm>
                        <a:prstGeom prst="rect">
                          <a:avLst/>
                        </a:prstGeom>
                        <a:solidFill>
                          <a:srgbClr val="E7E6E6"/>
                        </a:solidFill>
                        <a:ln w="6350">
                          <a:noFill/>
                        </a:ln>
                        <a:effectLst/>
                      </wps:spPr>
                      <wps:txbx>
                        <w:txbxContent>
                          <w:p w14:paraId="7E23F773" w14:textId="11ACC2EA" w:rsidR="005842FF" w:rsidRDefault="009366D7" w:rsidP="005842FF">
                            <w:pPr>
                              <w:rPr>
                                <w:b/>
                                <w:color w:val="ED7D31" w:themeColor="accent2"/>
                              </w:rPr>
                            </w:pPr>
                            <w:r>
                              <w:rPr>
                                <w:b/>
                                <w:color w:val="ED7D31" w:themeColor="accent2"/>
                              </w:rPr>
                              <w:t xml:space="preserve">Vendredi </w:t>
                            </w:r>
                            <w:r w:rsidR="00CD0730">
                              <w:rPr>
                                <w:b/>
                                <w:color w:val="ED7D31" w:themeColor="accent2"/>
                              </w:rPr>
                              <w:t>20</w:t>
                            </w:r>
                            <w:r w:rsidR="005842FF" w:rsidRPr="00466DF1">
                              <w:rPr>
                                <w:b/>
                                <w:color w:val="ED7D31" w:themeColor="accent2"/>
                              </w:rPr>
                              <w:t xml:space="preserve"> </w:t>
                            </w:r>
                            <w:r w:rsidR="006C696F">
                              <w:rPr>
                                <w:b/>
                                <w:color w:val="ED7D31" w:themeColor="accent2"/>
                              </w:rPr>
                              <w:t>JUILLET</w:t>
                            </w:r>
                          </w:p>
                          <w:p w14:paraId="44D8F8EE" w14:textId="65C60F53" w:rsidR="005842FF" w:rsidRPr="005E663A" w:rsidRDefault="00556B81" w:rsidP="001A28AE">
                            <w:pPr>
                              <w:pStyle w:val="Titre1"/>
                            </w:pPr>
                            <w:bookmarkStart w:id="63" w:name="_Toc521335684"/>
                            <w:bookmarkStart w:id="64" w:name="_Toc521491722"/>
                            <w:bookmarkStart w:id="65" w:name="_Toc521581913"/>
                            <w:r>
                              <w:t xml:space="preserve">Rencontre et découverte : </w:t>
                            </w:r>
                            <w:r w:rsidR="001A28AE">
                              <w:t>ESS et protection de l’environnement à Chenini-</w:t>
                            </w:r>
                            <w:bookmarkEnd w:id="63"/>
                            <w:bookmarkEnd w:id="64"/>
                            <w:r w:rsidR="000B3BD7">
                              <w:t>Gabès</w:t>
                            </w:r>
                            <w:bookmarkEnd w:id="65"/>
                            <w:r w:rsidR="001A28AE">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7D4CD" id="Zone de texte 16" o:spid="_x0000_s1037" type="#_x0000_t202" style="position:absolute;left:0;text-align:left;margin-left:-41.6pt;margin-top:-7.1pt;width:322.5pt;height:74.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" fillcolor="#e7e6e6" stroked="f" strokeweight=".5pt">
                <v:textbox>
                  <w:txbxContent>
                    <w:p w14:paraId="7E23F773" w14:textId="11ACC2EA" w:rsidR="005842FF" w:rsidRDefault="009366D7" w:rsidP="005842FF">
                      <w:pPr>
                        <w:rPr>
                          <w:b/>
                          <w:color w:val="ED7D31" w:themeColor="accent2"/>
                        </w:rPr>
                      </w:pPr>
                      <w:r>
                        <w:rPr>
                          <w:b/>
                          <w:color w:val="ED7D31" w:themeColor="accent2"/>
                        </w:rPr>
                        <w:t xml:space="preserve">Vendredi </w:t>
                      </w:r>
                      <w:r w:rsidR="00CD0730">
                        <w:rPr>
                          <w:b/>
                          <w:color w:val="ED7D31" w:themeColor="accent2"/>
                        </w:rPr>
                        <w:t>20</w:t>
                      </w:r>
                      <w:r w:rsidR="005842FF" w:rsidRPr="00466DF1">
                        <w:rPr>
                          <w:b/>
                          <w:color w:val="ED7D31" w:themeColor="accent2"/>
                        </w:rPr>
                        <w:t xml:space="preserve"> </w:t>
                      </w:r>
                      <w:r w:rsidR="006C696F">
                        <w:rPr>
                          <w:b/>
                          <w:color w:val="ED7D31" w:themeColor="accent2"/>
                        </w:rPr>
                        <w:t>JUILLET</w:t>
                      </w:r>
                    </w:p>
                    <w:p w14:paraId="44D8F8EE" w14:textId="65C60F53" w:rsidR="005842FF" w:rsidRPr="005E663A" w:rsidRDefault="00556B81" w:rsidP="001A28AE">
                      <w:pPr>
                        <w:pStyle w:val="Titre1"/>
                      </w:pPr>
                      <w:bookmarkStart w:id="66" w:name="_Toc521335684"/>
                      <w:bookmarkStart w:id="67" w:name="_Toc521491722"/>
                      <w:bookmarkStart w:id="68" w:name="_Toc521581913"/>
                      <w:r>
                        <w:t xml:space="preserve">Rencontre et découverte : </w:t>
                      </w:r>
                      <w:r w:rsidR="001A28AE">
                        <w:t>ESS et protection de l’environnement à Chenini-</w:t>
                      </w:r>
                      <w:bookmarkEnd w:id="66"/>
                      <w:bookmarkEnd w:id="67"/>
                      <w:r w:rsidR="000B3BD7">
                        <w:t>Gabès</w:t>
                      </w:r>
                      <w:bookmarkEnd w:id="68"/>
                      <w:r w:rsidR="001A28AE">
                        <w:t xml:space="preserve"> </w:t>
                      </w:r>
                    </w:p>
                  </w:txbxContent>
                </v:textbox>
              </v:shape>
            </w:pict>
          </mc:Fallback>
        </mc:AlternateContent>
      </w:r>
    </w:p>
    <w:p w14:paraId="60840E68" w14:textId="77777777" w:rsidR="000F0833" w:rsidRDefault="000F0833" w:rsidP="004C5793">
      <w:pPr>
        <w:jc w:val="both"/>
      </w:pPr>
    </w:p>
    <w:p w14:paraId="4529A28B" w14:textId="77777777" w:rsidR="000F0833" w:rsidRDefault="000F0833" w:rsidP="004C5793">
      <w:pPr>
        <w:jc w:val="both"/>
      </w:pPr>
    </w:p>
    <w:p w14:paraId="694D8483" w14:textId="03B9E40F" w:rsidR="009C7985" w:rsidRDefault="00427E2B" w:rsidP="004C5793">
      <w:pPr>
        <w:jc w:val="both"/>
      </w:pPr>
      <w:r>
        <w:rPr>
          <w:noProof/>
          <w:lang w:eastAsia="fr-FR"/>
        </w:rPr>
        <w:drawing>
          <wp:anchor distT="0" distB="0" distL="114300" distR="114300" simplePos="0" relativeHeight="251723776" behindDoc="1" locked="0" layoutInCell="1" allowOverlap="1" wp14:anchorId="03A3F75A" wp14:editId="4A0F1173">
            <wp:simplePos x="0" y="0"/>
            <wp:positionH relativeFrom="column">
              <wp:posOffset>-250190</wp:posOffset>
            </wp:positionH>
            <wp:positionV relativeFrom="paragraph">
              <wp:posOffset>310515</wp:posOffset>
            </wp:positionV>
            <wp:extent cx="2618105" cy="1819275"/>
            <wp:effectExtent l="114300" t="114300" r="125095" b="142875"/>
            <wp:wrapTight wrapText="bothSides">
              <wp:wrapPolygon edited="0">
                <wp:start x="-943" y="-1357"/>
                <wp:lineTo x="-943" y="23070"/>
                <wp:lineTo x="22475" y="23070"/>
                <wp:lineTo x="22318" y="-1357"/>
                <wp:lineTo x="-943" y="-1357"/>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7781024_1383009318496655_6762214171175026688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18105" cy="1819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DE18382" w14:textId="6CC604FA" w:rsidR="00720F14" w:rsidRPr="00DA54D4" w:rsidRDefault="009358AA" w:rsidP="004C5793">
      <w:pPr>
        <w:jc w:val="both"/>
      </w:pPr>
      <w:r w:rsidRPr="009358AA">
        <w:rPr>
          <w:b/>
          <w:color w:val="C45911" w:themeColor="accent2" w:themeShade="BF"/>
        </w:rPr>
        <w:t>Rencontre avec la coopérative des agriculteurs de l’O</w:t>
      </w:r>
      <w:r w:rsidR="006C696F">
        <w:rPr>
          <w:b/>
          <w:color w:val="C45911" w:themeColor="accent2" w:themeShade="BF"/>
        </w:rPr>
        <w:t>asis</w:t>
      </w:r>
      <w:r w:rsidRPr="009358AA">
        <w:rPr>
          <w:b/>
          <w:color w:val="C45911" w:themeColor="accent2" w:themeShade="BF"/>
        </w:rPr>
        <w:t xml:space="preserve"> de Chenini. </w:t>
      </w:r>
    </w:p>
    <w:p w14:paraId="2F7EFDFA" w14:textId="043DDBAA" w:rsidR="00720F14" w:rsidRDefault="00F95915" w:rsidP="006D5B6E">
      <w:pPr>
        <w:ind w:left="-426" w:hanging="424"/>
        <w:jc w:val="both"/>
      </w:pPr>
      <w:r>
        <w:t xml:space="preserve">La coopérative de </w:t>
      </w:r>
      <w:proofErr w:type="spellStart"/>
      <w:r>
        <w:t>Chénini</w:t>
      </w:r>
      <w:proofErr w:type="spellEnd"/>
      <w:r>
        <w:t xml:space="preserve"> a ét</w:t>
      </w:r>
      <w:r w:rsidR="001C3612">
        <w:t>é</w:t>
      </w:r>
      <w:r>
        <w:t xml:space="preserve"> créée </w:t>
      </w:r>
      <w:r w:rsidR="0040436E">
        <w:t>en 1959</w:t>
      </w:r>
      <w:r>
        <w:t xml:space="preserve"> par les agriculteurs de Chenini dans l’</w:t>
      </w:r>
      <w:r w:rsidR="001617C8">
        <w:t>objectif de faciliter la commercialisation et de garantir un revenu décent aux agriculteurs de l’</w:t>
      </w:r>
      <w:r w:rsidR="00AD5418">
        <w:t>O</w:t>
      </w:r>
      <w:r w:rsidR="00B42869">
        <w:t xml:space="preserve">asis. </w:t>
      </w:r>
      <w:r w:rsidR="0040436E">
        <w:t xml:space="preserve">Les statuts de l’association font </w:t>
      </w:r>
      <w:r w:rsidR="0040436E" w:rsidRPr="0035136C">
        <w:t xml:space="preserve">référence à la loi des coopératives </w:t>
      </w:r>
      <w:r w:rsidR="0035136C">
        <w:t xml:space="preserve">de 1957. </w:t>
      </w:r>
      <w:r w:rsidR="0040436E">
        <w:t xml:space="preserve">La coopérative bien </w:t>
      </w:r>
      <w:r w:rsidR="00505A4A">
        <w:t>qu’elle réussisse</w:t>
      </w:r>
      <w:r w:rsidR="0040436E">
        <w:t xml:space="preserve"> </w:t>
      </w:r>
      <w:r w:rsidR="00505A4A">
        <w:t>à</w:t>
      </w:r>
      <w:r w:rsidR="0040436E">
        <w:t xml:space="preserve"> s’en sortir financièrement fait face un problème de renouvellement de ses </w:t>
      </w:r>
      <w:r w:rsidR="00505A4A">
        <w:t>coopérateurs. En effet, lorsqu’un coopérateur décède il ne peut être remplacé</w:t>
      </w:r>
      <w:r w:rsidR="001C3612">
        <w:t>,</w:t>
      </w:r>
      <w:r w:rsidR="00505A4A">
        <w:t xml:space="preserve"> sa</w:t>
      </w:r>
      <w:r w:rsidR="00CA39F3">
        <w:t xml:space="preserve"> part doit</w:t>
      </w:r>
      <w:r w:rsidR="001C3612">
        <w:t xml:space="preserve"> alors</w:t>
      </w:r>
      <w:r w:rsidR="00CA39F3">
        <w:t xml:space="preserve"> revenir à sa famille</w:t>
      </w:r>
      <w:r w:rsidR="00505A4A">
        <w:t xml:space="preserve">. </w:t>
      </w:r>
      <w:r w:rsidR="00CA39F3">
        <w:t>Par ailleurs</w:t>
      </w:r>
      <w:r w:rsidR="00124360">
        <w:t>,</w:t>
      </w:r>
      <w:r w:rsidR="00CA39F3">
        <w:t xml:space="preserve"> la co</w:t>
      </w:r>
      <w:r w:rsidR="003D3E60">
        <w:t xml:space="preserve">opérative ne se contente pas </w:t>
      </w:r>
      <w:r w:rsidR="009A01CC">
        <w:t>de vouloir mettre fin</w:t>
      </w:r>
      <w:r w:rsidR="00CE5DE0">
        <w:t xml:space="preserve"> aux intermédiaires</w:t>
      </w:r>
      <w:r w:rsidR="003D3E60">
        <w:t xml:space="preserve"> pour la commercialisation des produits des agriculteurs membres, la coopérative souhaite également valoriser la qualité de la production des agriculteurs de l’oasis au niveau des marchés locaux. Elle souhaite ainsi mettre en place un marché pour les agriculteurs de l’OASIS</w:t>
      </w:r>
      <w:r w:rsidR="00F53660">
        <w:t xml:space="preserve">. </w:t>
      </w:r>
      <w:r w:rsidR="003D3E60">
        <w:t xml:space="preserve"> </w:t>
      </w:r>
    </w:p>
    <w:p w14:paraId="35E21AF1" w14:textId="5420CCF1" w:rsidR="00720F14" w:rsidRPr="00F53660" w:rsidRDefault="006D5B6E" w:rsidP="00396F68">
      <w:pPr>
        <w:jc w:val="both"/>
      </w:pPr>
      <w:r>
        <w:rPr>
          <w:noProof/>
          <w:lang w:eastAsia="fr-FR"/>
        </w:rPr>
        <w:drawing>
          <wp:anchor distT="0" distB="0" distL="114300" distR="114300" simplePos="0" relativeHeight="251721728" behindDoc="0" locked="0" layoutInCell="1" allowOverlap="1" wp14:anchorId="72D066B4" wp14:editId="4940771F">
            <wp:simplePos x="0" y="0"/>
            <wp:positionH relativeFrom="column">
              <wp:posOffset>-252095</wp:posOffset>
            </wp:positionH>
            <wp:positionV relativeFrom="page">
              <wp:posOffset>5380355</wp:posOffset>
            </wp:positionV>
            <wp:extent cx="2524125" cy="1528445"/>
            <wp:effectExtent l="114300" t="114300" r="142875" b="147955"/>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asis chenini.png"/>
                    <pic:cNvPicPr/>
                  </pic:nvPicPr>
                  <pic:blipFill>
                    <a:blip r:embed="rId37">
                      <a:extLst>
                        <a:ext uri="{28A0092B-C50C-407E-A947-70E740481C1C}">
                          <a14:useLocalDpi xmlns:a14="http://schemas.microsoft.com/office/drawing/2010/main" val="0"/>
                        </a:ext>
                      </a:extLst>
                    </a:blip>
                    <a:stretch>
                      <a:fillRect/>
                    </a:stretch>
                  </pic:blipFill>
                  <pic:spPr>
                    <a:xfrm>
                      <a:off x="0" y="0"/>
                      <a:ext cx="2524125" cy="1528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337D3" w:rsidRPr="00B337D3">
        <w:rPr>
          <w:b/>
          <w:color w:val="C45911" w:themeColor="accent2" w:themeShade="BF"/>
        </w:rPr>
        <w:t xml:space="preserve">Rencontre avec l’Association </w:t>
      </w:r>
      <w:r w:rsidR="00EC5C4A" w:rsidRPr="00B337D3">
        <w:rPr>
          <w:b/>
          <w:color w:val="C45911" w:themeColor="accent2" w:themeShade="BF"/>
        </w:rPr>
        <w:t xml:space="preserve">de </w:t>
      </w:r>
      <w:r w:rsidR="00EC5C4A">
        <w:rPr>
          <w:b/>
          <w:color w:val="C45911" w:themeColor="accent2" w:themeShade="BF"/>
        </w:rPr>
        <w:t xml:space="preserve">sauvegarde </w:t>
      </w:r>
      <w:r w:rsidR="00B337D3" w:rsidRPr="00B337D3">
        <w:rPr>
          <w:b/>
          <w:color w:val="C45911" w:themeColor="accent2" w:themeShade="BF"/>
        </w:rPr>
        <w:t>de l’Oasis de Chenini</w:t>
      </w:r>
    </w:p>
    <w:p w14:paraId="3E304F17" w14:textId="43E6DF21" w:rsidR="005F2D49" w:rsidRPr="009001E1" w:rsidRDefault="006D5B6E" w:rsidP="006D5B6E">
      <w:pPr>
        <w:ind w:left="-567"/>
        <w:jc w:val="both"/>
      </w:pPr>
      <w:r>
        <w:rPr>
          <w:noProof/>
          <w:lang w:eastAsia="fr-FR"/>
        </w:rPr>
        <w:drawing>
          <wp:anchor distT="0" distB="0" distL="114300" distR="114300" simplePos="0" relativeHeight="251722752" behindDoc="0" locked="0" layoutInCell="1" allowOverlap="1" wp14:anchorId="0FF2F6A7" wp14:editId="40A761EA">
            <wp:simplePos x="0" y="0"/>
            <wp:positionH relativeFrom="column">
              <wp:posOffset>-209550</wp:posOffset>
            </wp:positionH>
            <wp:positionV relativeFrom="page">
              <wp:posOffset>7915275</wp:posOffset>
            </wp:positionV>
            <wp:extent cx="2109470" cy="1581150"/>
            <wp:effectExtent l="114300" t="114300" r="100330" b="15240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7644002_1383016061829314_4658799859749355520_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09470" cy="1581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C5C4A">
        <w:t>Fondé</w:t>
      </w:r>
      <w:r w:rsidR="00CC7394">
        <w:t>e</w:t>
      </w:r>
      <w:r w:rsidR="00EC5C4A">
        <w:t xml:space="preserve"> en 1995</w:t>
      </w:r>
      <w:r w:rsidR="001C3612">
        <w:t>,</w:t>
      </w:r>
      <w:r w:rsidR="00EC5C4A">
        <w:t xml:space="preserve"> l’Association de </w:t>
      </w:r>
      <w:r w:rsidR="00233EAD">
        <w:t>Sauvegarde</w:t>
      </w:r>
      <w:r w:rsidR="00EC5C4A">
        <w:t xml:space="preserve"> de l’Oasis de Chenini (ASCOC) </w:t>
      </w:r>
      <w:r w:rsidR="00233EAD">
        <w:t xml:space="preserve">a pour objectif d’agir en faveur du développement durable et de la protection et la réhabilitation de l’oasis de Chenini. </w:t>
      </w:r>
      <w:r w:rsidR="00330176">
        <w:t>A travers ses activités</w:t>
      </w:r>
      <w:r w:rsidR="00EA0BC7">
        <w:t>,</w:t>
      </w:r>
      <w:r w:rsidR="00330176">
        <w:t xml:space="preserve"> l’association enco</w:t>
      </w:r>
      <w:r w:rsidR="001540C0">
        <w:t xml:space="preserve">urage les habitants de la région </w:t>
      </w:r>
      <w:r w:rsidR="00330176">
        <w:t>à participer au développement local et à la protection de l’</w:t>
      </w:r>
      <w:r w:rsidR="006C696F">
        <w:t>O</w:t>
      </w:r>
      <w:r w:rsidR="00330176">
        <w:t xml:space="preserve">asis.  </w:t>
      </w:r>
      <w:r w:rsidR="00AD5418">
        <w:t>Soutenu</w:t>
      </w:r>
      <w:r w:rsidR="00EA0BC7">
        <w:t>e</w:t>
      </w:r>
      <w:r w:rsidR="00AD5418">
        <w:t xml:space="preserve"> par</w:t>
      </w:r>
      <w:r w:rsidR="00775EB0">
        <w:t xml:space="preserve"> la commission européenne</w:t>
      </w:r>
      <w:r w:rsidR="00EA0BC7">
        <w:t>,</w:t>
      </w:r>
      <w:r w:rsidR="00775EB0">
        <w:t xml:space="preserve"> l’</w:t>
      </w:r>
      <w:r w:rsidR="00AD5418">
        <w:t xml:space="preserve">ASOC </w:t>
      </w:r>
      <w:r w:rsidR="004846A4">
        <w:t>dans le cadre du projet « Paumons vert pour une reconnaissance de l’</w:t>
      </w:r>
      <w:r w:rsidR="006C696F">
        <w:t>O</w:t>
      </w:r>
      <w:r w:rsidR="004846A4">
        <w:t xml:space="preserve">asis de Chenini » </w:t>
      </w:r>
      <w:r w:rsidR="00AD5418">
        <w:t>réalise</w:t>
      </w:r>
      <w:r w:rsidR="00775EB0">
        <w:t xml:space="preserve"> un travail de réhabilitation important sur l’</w:t>
      </w:r>
      <w:r w:rsidR="006C696F">
        <w:t>o</w:t>
      </w:r>
      <w:r w:rsidR="00775EB0">
        <w:t xml:space="preserve">asis qui a déjà permis de replanter plus de </w:t>
      </w:r>
      <w:r w:rsidR="004846A4">
        <w:t>1670 palmiers</w:t>
      </w:r>
      <w:r w:rsidR="00775EB0">
        <w:t xml:space="preserve">. </w:t>
      </w:r>
      <w:r w:rsidR="00AD5418">
        <w:t>Le pôle espère pouvoir bientôt accueillir cette association au sein du programme</w:t>
      </w:r>
      <w:r w:rsidR="001540C0">
        <w:t>.</w:t>
      </w:r>
      <w:r w:rsidR="004846A4">
        <w:t xml:space="preserve"> L’association souhaite également se tourne</w:t>
      </w:r>
      <w:r w:rsidR="00063FF8">
        <w:t>r</w:t>
      </w:r>
      <w:r w:rsidR="004846A4">
        <w:t xml:space="preserve"> vers la valorisation et la reconnaissance de la qualité des produits </w:t>
      </w:r>
      <w:r w:rsidR="00063FF8">
        <w:t>agricoles de l’</w:t>
      </w:r>
      <w:r w:rsidR="006C696F">
        <w:t>O</w:t>
      </w:r>
      <w:r w:rsidR="00063FF8">
        <w:t xml:space="preserve">asis de Chenini. </w:t>
      </w:r>
    </w:p>
    <w:p w14:paraId="5E570064" w14:textId="7A665C11" w:rsidR="000F0833" w:rsidRPr="00D95862" w:rsidRDefault="004C4BAC" w:rsidP="004C5793">
      <w:pPr>
        <w:jc w:val="both"/>
        <w:rPr>
          <w:b/>
          <w:color w:val="C45911" w:themeColor="accent2" w:themeShade="BF"/>
          <w:sz w:val="2"/>
        </w:rPr>
      </w:pPr>
      <w:r w:rsidRPr="009358AA">
        <w:rPr>
          <w:b/>
          <w:color w:val="C45911" w:themeColor="accent2" w:themeShade="BF"/>
        </w:rPr>
        <w:t xml:space="preserve">Rencontre avec l’association </w:t>
      </w:r>
      <w:proofErr w:type="spellStart"/>
      <w:r w:rsidR="000B3BD7">
        <w:rPr>
          <w:b/>
          <w:color w:val="C45911" w:themeColor="accent2" w:themeShade="BF"/>
        </w:rPr>
        <w:t>Nakhoua</w:t>
      </w:r>
      <w:proofErr w:type="spellEnd"/>
    </w:p>
    <w:p w14:paraId="4AB6F0C4" w14:textId="0BAE9F56" w:rsidR="007A5AE1" w:rsidRDefault="004C4BAC" w:rsidP="004C5793">
      <w:pPr>
        <w:ind w:left="-709"/>
        <w:jc w:val="both"/>
      </w:pPr>
      <w:r>
        <w:t xml:space="preserve">L’objectif de </w:t>
      </w:r>
      <w:r w:rsidR="000A1EA2">
        <w:t xml:space="preserve">l’association </w:t>
      </w:r>
      <w:proofErr w:type="spellStart"/>
      <w:r w:rsidR="000A1EA2">
        <w:t>Na</w:t>
      </w:r>
      <w:r w:rsidR="000B3BD7">
        <w:t>khoua</w:t>
      </w:r>
      <w:proofErr w:type="spellEnd"/>
      <w:r w:rsidR="000A1EA2">
        <w:t xml:space="preserve"> est de valoriser le travail des femmes artisane</w:t>
      </w:r>
      <w:r w:rsidR="00736162">
        <w:t>s</w:t>
      </w:r>
      <w:r w:rsidR="000A1EA2">
        <w:t xml:space="preserve"> </w:t>
      </w:r>
      <w:r w:rsidR="007F1F82">
        <w:t>de la région. L’association œuvre pour le renforcement de capacité des femmes artisane</w:t>
      </w:r>
      <w:r w:rsidR="00736162">
        <w:t>s</w:t>
      </w:r>
      <w:r w:rsidR="007F1F82">
        <w:t xml:space="preserve"> de la région à travers un dispositif de formation qui leur permet de se professionnaliser. L’association les </w:t>
      </w:r>
      <w:r w:rsidR="007C6DCB">
        <w:t>incite</w:t>
      </w:r>
      <w:r w:rsidR="007F1F82">
        <w:t xml:space="preserve"> à respecter la cha</w:t>
      </w:r>
      <w:r w:rsidR="00736162">
        <w:t>î</w:t>
      </w:r>
      <w:r w:rsidR="007F1F82">
        <w:t xml:space="preserve">ne de </w:t>
      </w:r>
      <w:r w:rsidR="007C6DCB">
        <w:t xml:space="preserve">production en utilisant uniquement des produits naturels. </w:t>
      </w:r>
    </w:p>
    <w:p w14:paraId="673F7361" w14:textId="77777777" w:rsidR="004C4BAC" w:rsidRDefault="007C6DCB" w:rsidP="004C5793">
      <w:pPr>
        <w:jc w:val="both"/>
      </w:pPr>
      <w:r>
        <w:t xml:space="preserve">C’est de cette façon que l’association est </w:t>
      </w:r>
      <w:r w:rsidR="00127CEC">
        <w:t>parvenue</w:t>
      </w:r>
      <w:r>
        <w:t xml:space="preserve"> </w:t>
      </w:r>
      <w:r w:rsidR="00127CEC">
        <w:t>à</w:t>
      </w:r>
      <w:r>
        <w:t xml:space="preserve"> regrouper les femmes. </w:t>
      </w:r>
      <w:r w:rsidR="00D54D31">
        <w:t xml:space="preserve">L’association souhaite </w:t>
      </w:r>
      <w:r w:rsidR="00D95862">
        <w:t>initier les</w:t>
      </w:r>
      <w:r w:rsidR="00D54D31">
        <w:t xml:space="preserve"> </w:t>
      </w:r>
      <w:r w:rsidR="00F047C8">
        <w:t>femmes artisane</w:t>
      </w:r>
      <w:r w:rsidR="00736162">
        <w:t>s</w:t>
      </w:r>
      <w:r w:rsidR="00F047C8">
        <w:t xml:space="preserve"> </w:t>
      </w:r>
      <w:r w:rsidR="00D54D31">
        <w:t xml:space="preserve">à la culture </w:t>
      </w:r>
      <w:r w:rsidR="00082D4B">
        <w:t xml:space="preserve">coopérative, </w:t>
      </w:r>
      <w:r w:rsidR="00CC7394">
        <w:t>et renforcer la production pour faciliter la commercialisation.</w:t>
      </w:r>
      <w:r w:rsidR="007E3637">
        <w:t xml:space="preserve"> Pour l’association</w:t>
      </w:r>
      <w:r w:rsidR="00736162">
        <w:t>,</w:t>
      </w:r>
      <w:r w:rsidR="007E3637">
        <w:t xml:space="preserve"> il est aujourd’hui difficile de satisfaire les exigences des canaux de commercialisation. Les échanges avec les membres du pôle ont déjà permis de faire des liens notamment avec les projets de l’ACL Djerba et du CCAB qui travaille avec les femmes artisane</w:t>
      </w:r>
      <w:r w:rsidR="00736162">
        <w:t>s</w:t>
      </w:r>
      <w:r w:rsidR="007E3637">
        <w:t xml:space="preserve"> </w:t>
      </w:r>
      <w:proofErr w:type="spellStart"/>
      <w:r w:rsidR="007E3637">
        <w:t>Sejane</w:t>
      </w:r>
      <w:proofErr w:type="spellEnd"/>
      <w:r w:rsidR="007E3637">
        <w:t xml:space="preserve">. </w:t>
      </w:r>
      <w:r w:rsidR="00592886">
        <w:t>Les membres du pôle présent</w:t>
      </w:r>
      <w:r w:rsidR="00736162">
        <w:t>s</w:t>
      </w:r>
      <w:r w:rsidR="00592886">
        <w:t xml:space="preserve"> lors de cette visite ont exprimé leur volonté de travailler avec l’association </w:t>
      </w:r>
      <w:proofErr w:type="spellStart"/>
      <w:r w:rsidR="00592886">
        <w:t>Nanoua</w:t>
      </w:r>
      <w:proofErr w:type="spellEnd"/>
      <w:r w:rsidR="00592886">
        <w:t xml:space="preserve"> notamment sur la question de la commercialisation qui concerne également différents acteurs du pôle. Les membres ont clairement </w:t>
      </w:r>
      <w:r w:rsidR="00E17B77">
        <w:t>démontré</w:t>
      </w:r>
      <w:r w:rsidR="00592886">
        <w:t xml:space="preserve"> leur volonté d’accueillir l’association</w:t>
      </w:r>
      <w:r w:rsidR="00EA0BC7">
        <w:t>.</w:t>
      </w:r>
      <w:r w:rsidR="00592886">
        <w:t xml:space="preserve">  </w:t>
      </w:r>
    </w:p>
    <w:p w14:paraId="083A4AD3" w14:textId="7257B741" w:rsidR="000F0833" w:rsidRDefault="000F0833" w:rsidP="004C5793">
      <w:pPr>
        <w:jc w:val="both"/>
      </w:pPr>
    </w:p>
    <w:p w14:paraId="3F553A6C" w14:textId="17D58CCD" w:rsidR="000F0833" w:rsidRPr="00CE5DE0" w:rsidRDefault="006D5B6E" w:rsidP="004C5793">
      <w:pPr>
        <w:jc w:val="both"/>
        <w:rPr>
          <w:b/>
          <w:color w:val="C45911" w:themeColor="accent2" w:themeShade="BF"/>
        </w:rPr>
      </w:pPr>
      <w:r>
        <w:rPr>
          <w:b/>
          <w:noProof/>
          <w:color w:val="C45911" w:themeColor="accent2" w:themeShade="BF"/>
          <w:lang w:eastAsia="fr-FR"/>
        </w:rPr>
        <w:drawing>
          <wp:anchor distT="0" distB="0" distL="114300" distR="114300" simplePos="0" relativeHeight="251705344" behindDoc="1" locked="0" layoutInCell="1" allowOverlap="1" wp14:anchorId="004E3A6B" wp14:editId="0714B7BF">
            <wp:simplePos x="0" y="0"/>
            <wp:positionH relativeFrom="margin">
              <wp:posOffset>-34290</wp:posOffset>
            </wp:positionH>
            <wp:positionV relativeFrom="margin">
              <wp:posOffset>2195830</wp:posOffset>
            </wp:positionV>
            <wp:extent cx="1668145" cy="1668145"/>
            <wp:effectExtent l="152400" t="171450" r="179705" b="179705"/>
            <wp:wrapTight wrapText="bothSides">
              <wp:wrapPolygon edited="0">
                <wp:start x="-1973" y="-2220"/>
                <wp:lineTo x="-1973" y="23680"/>
                <wp:lineTo x="23680" y="23680"/>
                <wp:lineTo x="23434" y="-2220"/>
                <wp:lineTo x="-1973" y="-2220"/>
              </wp:wrapPolygon>
            </wp:wrapTight>
            <wp:docPr id="29" name="Image 29" descr="C:\Users\Invité1\Pictures\ag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vité1\Pictures\agim.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68145" cy="16681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CE5DE0" w:rsidRPr="00CE5DE0">
        <w:rPr>
          <w:b/>
          <w:color w:val="C45911" w:themeColor="accent2" w:themeShade="BF"/>
        </w:rPr>
        <w:t xml:space="preserve">Rencontre avec l’association Générale des Insuffisants Moteurs </w:t>
      </w:r>
      <w:r w:rsidR="00F047C8">
        <w:rPr>
          <w:b/>
          <w:color w:val="C45911" w:themeColor="accent2" w:themeShade="BF"/>
        </w:rPr>
        <w:t>(AGIM)</w:t>
      </w:r>
    </w:p>
    <w:p w14:paraId="43AF1CCC" w14:textId="462BC29B" w:rsidR="005271E0" w:rsidRDefault="00127CEC" w:rsidP="004C5793">
      <w:pPr>
        <w:ind w:left="2410"/>
        <w:jc w:val="both"/>
      </w:pPr>
      <w:r>
        <w:t xml:space="preserve">L’AGIM est une association qui accompagne les personnes </w:t>
      </w:r>
      <w:r w:rsidR="00762FA1">
        <w:t>en situation d</w:t>
      </w:r>
      <w:r w:rsidR="00736162">
        <w:t xml:space="preserve">e </w:t>
      </w:r>
      <w:r w:rsidR="00CB5B8C">
        <w:t>handicap, elle accompagne également les enfants autistes à travers différent</w:t>
      </w:r>
      <w:r w:rsidR="00736162">
        <w:t>e</w:t>
      </w:r>
      <w:r w:rsidR="00CB5B8C">
        <w:t>s activité</w:t>
      </w:r>
      <w:r w:rsidR="00736162">
        <w:t>s</w:t>
      </w:r>
      <w:r w:rsidR="00CB5B8C">
        <w:t>. La particularité de l’AGIM est qu’elle a r</w:t>
      </w:r>
      <w:r w:rsidR="00736162">
        <w:t>é</w:t>
      </w:r>
      <w:r w:rsidR="00CB5B8C">
        <w:t xml:space="preserve">ussi </w:t>
      </w:r>
      <w:r w:rsidR="00266097">
        <w:t>à</w:t>
      </w:r>
      <w:r w:rsidR="00CB5B8C">
        <w:t xml:space="preserve"> développer des dispositifs d’insertion professionnelle pour les personnes en situation </w:t>
      </w:r>
      <w:r w:rsidR="00736162">
        <w:t xml:space="preserve">de </w:t>
      </w:r>
      <w:r w:rsidR="00CB5B8C">
        <w:t xml:space="preserve">handicap, une insertion socio-professionnelle </w:t>
      </w:r>
      <w:r w:rsidR="00266097">
        <w:t>qui suit les valeurs de l’ESS. L’AGIM a ainsi développé des activités de broderie</w:t>
      </w:r>
      <w:r w:rsidR="00736162">
        <w:t>,</w:t>
      </w:r>
      <w:r w:rsidR="00EA0BC7">
        <w:t xml:space="preserve"> de confection de drapeaux et de produits artisanaux</w:t>
      </w:r>
      <w:r w:rsidR="000C4012">
        <w:t xml:space="preserve"> </w:t>
      </w:r>
      <w:r w:rsidR="00A159A5">
        <w:t>aménagées</w:t>
      </w:r>
      <w:r w:rsidR="000C4012">
        <w:t xml:space="preserve"> pour accueillir les femmes à mobili</w:t>
      </w:r>
      <w:r w:rsidR="00EA0BC7">
        <w:t>té réduite.</w:t>
      </w:r>
      <w:r w:rsidR="00A159A5">
        <w:t xml:space="preserve"> </w:t>
      </w:r>
      <w:r w:rsidR="008C5EEB">
        <w:t>P</w:t>
      </w:r>
      <w:r w:rsidR="00A159A5">
        <w:t>ar ailleurs</w:t>
      </w:r>
      <w:r w:rsidR="008C5EEB">
        <w:t>,</w:t>
      </w:r>
      <w:r w:rsidR="00A159A5">
        <w:t xml:space="preserve"> plus de 32 personnes bénéficie</w:t>
      </w:r>
      <w:r w:rsidR="00812B41">
        <w:t>nt</w:t>
      </w:r>
      <w:r w:rsidR="00A159A5">
        <w:t xml:space="preserve"> d’un accompagnement, l’association emploie actuellement 10 sala</w:t>
      </w:r>
      <w:r w:rsidR="00812B41">
        <w:t>riés dont un formateur, un éducateur et un chauffeur</w:t>
      </w:r>
      <w:r w:rsidR="000C4012">
        <w:t xml:space="preserve">. L’AGIM </w:t>
      </w:r>
      <w:r w:rsidR="00266097">
        <w:t xml:space="preserve">gère </w:t>
      </w:r>
      <w:r w:rsidR="000D6B56">
        <w:t xml:space="preserve">également </w:t>
      </w:r>
      <w:r w:rsidR="00266097">
        <w:t xml:space="preserve">une maison </w:t>
      </w:r>
      <w:r w:rsidR="000C4012">
        <w:t>d’hôte</w:t>
      </w:r>
      <w:r w:rsidR="00A159A5">
        <w:t>. Toutes</w:t>
      </w:r>
      <w:r w:rsidR="000D6B56">
        <w:t xml:space="preserve"> ces activités permettent de créer des emplois, de renforcer l’</w:t>
      </w:r>
      <w:r w:rsidR="00A159A5">
        <w:t xml:space="preserve">autonomie des bénéficiaires et de la </w:t>
      </w:r>
      <w:r w:rsidR="00460C13">
        <w:t>structure</w:t>
      </w:r>
      <w:r w:rsidR="000D6B56">
        <w:t xml:space="preserve"> et de mettre en place des voyages et des</w:t>
      </w:r>
      <w:r w:rsidR="00EA0BC7">
        <w:t xml:space="preserve"> excursions</w:t>
      </w:r>
      <w:r w:rsidR="000D6B56">
        <w:t xml:space="preserve"> </w:t>
      </w:r>
      <w:r w:rsidR="00460C13">
        <w:t xml:space="preserve">pour les nombreuses personnes qu’elle accueille au quotidien. Le </w:t>
      </w:r>
      <w:r w:rsidR="00CF2440">
        <w:t>modèle de développement d</w:t>
      </w:r>
      <w:r w:rsidR="00460C13">
        <w:t xml:space="preserve">es activités d’insertion fut très </w:t>
      </w:r>
      <w:r w:rsidR="00CF2440">
        <w:t>intéressant pour les membres du pôle. Le savoir</w:t>
      </w:r>
      <w:r w:rsidR="00460C13">
        <w:t>-faire de l’association ainsi que son expérience en matière de stratégie d’insertion professionnelle ser</w:t>
      </w:r>
      <w:r w:rsidR="00CF2440">
        <w:t>ont</w:t>
      </w:r>
      <w:r w:rsidR="00460C13">
        <w:t xml:space="preserve"> </w:t>
      </w:r>
      <w:r w:rsidR="00CF2440">
        <w:t>très bénéfique</w:t>
      </w:r>
      <w:r w:rsidR="008C5EEB">
        <w:t>s</w:t>
      </w:r>
      <w:r w:rsidR="00CF2440">
        <w:t xml:space="preserve"> </w:t>
      </w:r>
      <w:r w:rsidR="00460C13">
        <w:t>pour le programme et les associations du pôle.</w:t>
      </w:r>
    </w:p>
    <w:p w14:paraId="2FF0969A" w14:textId="77777777" w:rsidR="005271E0" w:rsidRDefault="005271E0">
      <w:r>
        <w:br w:type="page"/>
      </w:r>
    </w:p>
    <w:p w14:paraId="3BCE5947" w14:textId="77777777" w:rsidR="005271E0" w:rsidRDefault="005271E0" w:rsidP="005271E0">
      <w:pPr>
        <w:pStyle w:val="Titre1"/>
      </w:pPr>
      <w:bookmarkStart w:id="69" w:name="_Toc521491723"/>
      <w:r w:rsidRPr="006215E6">
        <w:t>R</w:t>
      </w:r>
      <w:r w:rsidR="00B7265A">
        <w:t>emerciements</w:t>
      </w:r>
      <w:bookmarkEnd w:id="69"/>
    </w:p>
    <w:p w14:paraId="7643CFA2" w14:textId="77777777" w:rsidR="005271E0" w:rsidRPr="005271E0" w:rsidRDefault="005271E0" w:rsidP="005271E0"/>
    <w:p w14:paraId="228167B3" w14:textId="77777777" w:rsidR="00F45245" w:rsidRDefault="005271E0" w:rsidP="005271E0">
      <w:pPr>
        <w:jc w:val="both"/>
      </w:pPr>
      <w:r>
        <w:t>Nous tenons à remercier tous-tes les participant-e-s d’avoir pris part à cette 2</w:t>
      </w:r>
      <w:r w:rsidRPr="000B71D3">
        <w:rPr>
          <w:vertAlign w:val="superscript"/>
        </w:rPr>
        <w:t>ème</w:t>
      </w:r>
      <w:r>
        <w:t xml:space="preserve"> visite d’échanges qui fut riche en découvertes et rencontres.  </w:t>
      </w:r>
      <w:r w:rsidR="00F45245">
        <w:t>Nous remercions également les acteurs-</w:t>
      </w:r>
      <w:proofErr w:type="spellStart"/>
      <w:r w:rsidR="00F45245">
        <w:t>rices</w:t>
      </w:r>
      <w:proofErr w:type="spellEnd"/>
      <w:r w:rsidR="00F45245">
        <w:t xml:space="preserve"> qui nous ont chaleureusement fait découvrir leurs structures, leurs métiers, leurs territoires, leurs initiatives etc. </w:t>
      </w:r>
    </w:p>
    <w:p w14:paraId="5973FC97" w14:textId="77777777" w:rsidR="005271E0" w:rsidRDefault="005271E0" w:rsidP="005271E0">
      <w:pPr>
        <w:jc w:val="both"/>
      </w:pPr>
      <w:r>
        <w:t>Les défis du pôle concernent l’insertion socio-professionnelle et l’Economie Sociale et Solidaire ; les prochaines visites nous permettront de découvrir de nouveaux-elles acteurs-</w:t>
      </w:r>
      <w:proofErr w:type="spellStart"/>
      <w:r>
        <w:t>rices</w:t>
      </w:r>
      <w:proofErr w:type="spellEnd"/>
      <w:r>
        <w:t xml:space="preserve"> et de nouvelles initiatives. Les membres du pôle s’engagent à s’impliquer sérieusement dans la démarche ; respect envers les personnes qui nous accueillent, connaissance des projets en cours, participation active dans la mise en place d’activités.   </w:t>
      </w:r>
    </w:p>
    <w:p w14:paraId="51AE2065" w14:textId="77777777" w:rsidR="00E11B8B" w:rsidRDefault="00E11B8B" w:rsidP="005271E0">
      <w:pPr>
        <w:jc w:val="both"/>
      </w:pPr>
      <w:r>
        <w:rPr>
          <w:noProof/>
          <w:lang w:eastAsia="fr-FR"/>
        </w:rPr>
        <w:drawing>
          <wp:anchor distT="0" distB="0" distL="114300" distR="114300" simplePos="0" relativeHeight="251751424" behindDoc="1" locked="0" layoutInCell="1" allowOverlap="1" wp14:anchorId="15976E7D" wp14:editId="3ACF9108">
            <wp:simplePos x="0" y="0"/>
            <wp:positionH relativeFrom="column">
              <wp:posOffset>95250</wp:posOffset>
            </wp:positionH>
            <wp:positionV relativeFrom="paragraph">
              <wp:posOffset>146685</wp:posOffset>
            </wp:positionV>
            <wp:extent cx="1120775" cy="1120775"/>
            <wp:effectExtent l="0" t="0" r="3175" b="3175"/>
            <wp:wrapTight wrapText="bothSides">
              <wp:wrapPolygon edited="0">
                <wp:start x="0" y="0"/>
                <wp:lineTo x="0" y="21294"/>
                <wp:lineTo x="21294" y="21294"/>
                <wp:lineTo x="21294"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fr.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20775" cy="1120775"/>
                    </a:xfrm>
                    <a:prstGeom prst="rect">
                      <a:avLst/>
                    </a:prstGeom>
                  </pic:spPr>
                </pic:pic>
              </a:graphicData>
            </a:graphic>
            <wp14:sizeRelH relativeFrom="margin">
              <wp14:pctWidth>0</wp14:pctWidth>
            </wp14:sizeRelH>
            <wp14:sizeRelV relativeFrom="margin">
              <wp14:pctHeight>0</wp14:pctHeight>
            </wp14:sizeRelV>
          </wp:anchor>
        </w:drawing>
      </w:r>
    </w:p>
    <w:p w14:paraId="201D9FFB" w14:textId="0EAD3F34" w:rsidR="00A10425" w:rsidRDefault="005271E0" w:rsidP="00CB2007">
      <w:pPr>
        <w:jc w:val="both"/>
      </w:pPr>
      <w:r>
        <w:t>Nous remercions l’Association de Développement de la Femme Rurale qui nous a plongé</w:t>
      </w:r>
      <w:r w:rsidR="003563A7">
        <w:t>s</w:t>
      </w:r>
      <w:r>
        <w:t xml:space="preserve"> au cœur de son projet </w:t>
      </w:r>
      <w:r w:rsidR="00DE79CD">
        <w:t>en nous présentant les différent</w:t>
      </w:r>
      <w:r w:rsidR="00DC4969">
        <w:t>s</w:t>
      </w:r>
      <w:r w:rsidR="00DE79CD">
        <w:t xml:space="preserve"> </w:t>
      </w:r>
      <w:r w:rsidR="00DC4969">
        <w:t>acteurs et les bénéficiaires</w:t>
      </w:r>
      <w:r w:rsidR="00405348">
        <w:t>. Nous av</w:t>
      </w:r>
      <w:r w:rsidR="003563A7">
        <w:t>ons ainsi pu nous rendre dans le</w:t>
      </w:r>
      <w:r w:rsidR="00405348">
        <w:t xml:space="preserve"> GDA et dans la SMSA</w:t>
      </w:r>
      <w:r w:rsidR="00E11B8B">
        <w:t xml:space="preserve"> et </w:t>
      </w:r>
      <w:r w:rsidR="00405348">
        <w:t xml:space="preserve">échanger avec les salarié-e-s. </w:t>
      </w:r>
      <w:r w:rsidR="00FB387C">
        <w:t>Ces échanges entre partenaires du projet, acteurs institutionnels et de la société civile nous ont permis un éclairage sur la question de l’insertion socio-professionnelle des femmes rurales</w:t>
      </w:r>
      <w:r w:rsidR="00CB2007">
        <w:t>.</w:t>
      </w:r>
      <w:r w:rsidR="00F45245">
        <w:t xml:space="preserve"> </w:t>
      </w:r>
    </w:p>
    <w:p w14:paraId="2B8F1921" w14:textId="77777777" w:rsidR="00F85567" w:rsidRDefault="00CB2007" w:rsidP="004C5793">
      <w:pPr>
        <w:ind w:left="2410"/>
        <w:jc w:val="both"/>
      </w:pPr>
      <w:r>
        <w:rPr>
          <w:noProof/>
          <w:lang w:eastAsia="fr-FR"/>
        </w:rPr>
        <w:drawing>
          <wp:anchor distT="0" distB="0" distL="114300" distR="114300" simplePos="0" relativeHeight="251752448" behindDoc="1" locked="0" layoutInCell="1" allowOverlap="1" wp14:anchorId="7644D961" wp14:editId="7EC7B824">
            <wp:simplePos x="0" y="0"/>
            <wp:positionH relativeFrom="margin">
              <wp:posOffset>90170</wp:posOffset>
            </wp:positionH>
            <wp:positionV relativeFrom="paragraph">
              <wp:posOffset>103505</wp:posOffset>
            </wp:positionV>
            <wp:extent cx="1155700" cy="1155700"/>
            <wp:effectExtent l="0" t="0" r="6350" b="6350"/>
            <wp:wrapTight wrapText="bothSides">
              <wp:wrapPolygon edited="0">
                <wp:start x="0" y="0"/>
                <wp:lineTo x="0" y="21363"/>
                <wp:lineTo x="21363" y="21363"/>
                <wp:lineTo x="21363"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l.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55700" cy="1155700"/>
                    </a:xfrm>
                    <a:prstGeom prst="rect">
                      <a:avLst/>
                    </a:prstGeom>
                  </pic:spPr>
                </pic:pic>
              </a:graphicData>
            </a:graphic>
            <wp14:sizeRelH relativeFrom="margin">
              <wp14:pctWidth>0</wp14:pctWidth>
            </wp14:sizeRelH>
            <wp14:sizeRelV relativeFrom="margin">
              <wp14:pctHeight>0</wp14:pctHeight>
            </wp14:sizeRelV>
          </wp:anchor>
        </w:drawing>
      </w:r>
    </w:p>
    <w:p w14:paraId="2BC3E2A1" w14:textId="77777777" w:rsidR="00F85567" w:rsidRDefault="00A93988" w:rsidP="00323DF9">
      <w:pPr>
        <w:jc w:val="both"/>
      </w:pPr>
      <w:r>
        <w:t xml:space="preserve">Nous remercions l’Association Citoyenneté et Libertés de Djerba d’avoir organisé </w:t>
      </w:r>
      <w:r w:rsidR="00625BB9">
        <w:t>les visites sur son territoire qui nous ont permis de rencontrer des acteurs</w:t>
      </w:r>
      <w:r w:rsidR="00E11B8B">
        <w:t>,</w:t>
      </w:r>
      <w:r w:rsidR="00625BB9">
        <w:t xml:space="preserve"> actrices</w:t>
      </w:r>
      <w:r w:rsidR="00E11B8B">
        <w:t xml:space="preserve"> et structures</w:t>
      </w:r>
      <w:r w:rsidR="00625BB9">
        <w:t xml:space="preserve"> du développement local. </w:t>
      </w:r>
      <w:r w:rsidR="00FB387C">
        <w:t xml:space="preserve">Grâce </w:t>
      </w:r>
      <w:r w:rsidR="00A66554">
        <w:t>aux</w:t>
      </w:r>
      <w:r w:rsidR="00FB387C">
        <w:t xml:space="preserve"> rencontres entre partenaires, acteurs institutionnels et acteurs de la société civile, nous avons pu découvrir les initiatives mises en œuvre dans l’Economie Sociale et Solidaire </w:t>
      </w:r>
      <w:r w:rsidR="00CB2007">
        <w:t>et créer des liens</w:t>
      </w:r>
      <w:r w:rsidR="00F45245">
        <w:t xml:space="preserve"> avec les acteurs locaux</w:t>
      </w:r>
      <w:r w:rsidR="00CB2007">
        <w:t xml:space="preserve"> qui nous seront favorables pour la continuité des activités et projets. </w:t>
      </w:r>
    </w:p>
    <w:p w14:paraId="14D9F396" w14:textId="77777777" w:rsidR="00CB2007" w:rsidRDefault="00CB2007" w:rsidP="00CB2007">
      <w:pPr>
        <w:ind w:left="2410"/>
        <w:jc w:val="both"/>
      </w:pPr>
      <w:r w:rsidRPr="00E11B8B">
        <w:rPr>
          <w:noProof/>
          <w:lang w:eastAsia="fr-FR"/>
        </w:rPr>
        <w:drawing>
          <wp:anchor distT="0" distB="0" distL="114300" distR="114300" simplePos="0" relativeHeight="251753472" behindDoc="1" locked="0" layoutInCell="1" allowOverlap="1" wp14:anchorId="1ECC886D" wp14:editId="327E83B4">
            <wp:simplePos x="0" y="0"/>
            <wp:positionH relativeFrom="column">
              <wp:posOffset>224155</wp:posOffset>
            </wp:positionH>
            <wp:positionV relativeFrom="paragraph">
              <wp:posOffset>137160</wp:posOffset>
            </wp:positionV>
            <wp:extent cx="1367155" cy="657225"/>
            <wp:effectExtent l="0" t="0" r="4445" b="9525"/>
            <wp:wrapTight wrapText="bothSides">
              <wp:wrapPolygon edited="0">
                <wp:start x="0" y="0"/>
                <wp:lineTo x="0" y="21287"/>
                <wp:lineTo x="21369" y="21287"/>
                <wp:lineTo x="21369"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67155" cy="657225"/>
                    </a:xfrm>
                    <a:prstGeom prst="rect">
                      <a:avLst/>
                    </a:prstGeom>
                  </pic:spPr>
                </pic:pic>
              </a:graphicData>
            </a:graphic>
            <wp14:sizeRelH relativeFrom="margin">
              <wp14:pctWidth>0</wp14:pctWidth>
            </wp14:sizeRelH>
            <wp14:sizeRelV relativeFrom="margin">
              <wp14:pctHeight>0</wp14:pctHeight>
            </wp14:sizeRelV>
          </wp:anchor>
        </w:drawing>
      </w:r>
    </w:p>
    <w:p w14:paraId="086284B5" w14:textId="7EF286BB" w:rsidR="00EA6FB3" w:rsidRDefault="00625BB9" w:rsidP="00CB2007">
      <w:pPr>
        <w:jc w:val="both"/>
      </w:pPr>
      <w:r>
        <w:t>Nous remercions l’Association Tunisienne de Défense des Demandeurs d’Emploi de Kasserine</w:t>
      </w:r>
      <w:r w:rsidR="00CB2007">
        <w:t xml:space="preserve"> pour les visites organisées au sein de différentes structures</w:t>
      </w:r>
      <w:r w:rsidR="00FE5C93">
        <w:t xml:space="preserve">, </w:t>
      </w:r>
      <w:r w:rsidR="007744DF">
        <w:t>la mobilisation des acteurs,</w:t>
      </w:r>
      <w:r w:rsidR="00A66554">
        <w:t xml:space="preserve"> nous a permis de </w:t>
      </w:r>
      <w:r w:rsidR="007744DF">
        <w:t>découvrir les activités et initiatives</w:t>
      </w:r>
      <w:r w:rsidR="00FE5C93">
        <w:t xml:space="preserve"> de l’ESS </w:t>
      </w:r>
      <w:r w:rsidR="007744DF">
        <w:t>de la ville de Kasserine</w:t>
      </w:r>
      <w:r w:rsidR="00A66554">
        <w:t xml:space="preserve">.  </w:t>
      </w:r>
    </w:p>
    <w:p w14:paraId="3927B9C2" w14:textId="440E0AD6" w:rsidR="00C75046" w:rsidRDefault="00C75046" w:rsidP="00CB2007">
      <w:pPr>
        <w:jc w:val="both"/>
      </w:pPr>
    </w:p>
    <w:p w14:paraId="69C298E5" w14:textId="32E74E24" w:rsidR="00C75046" w:rsidRDefault="00C75046" w:rsidP="00CB2007">
      <w:pPr>
        <w:jc w:val="both"/>
      </w:pPr>
      <w:r>
        <w:t xml:space="preserve">Nous remercions l’AFCO de son implication dans les visites et de nous avoir mis en contact avec les acteurs locaux </w:t>
      </w:r>
      <w:r w:rsidR="00596EEF">
        <w:t xml:space="preserve">de Kasserine. </w:t>
      </w:r>
    </w:p>
    <w:p w14:paraId="4689C49B" w14:textId="77777777" w:rsidR="00EA6FB3" w:rsidRDefault="00EA6FB3" w:rsidP="00CB2007">
      <w:pPr>
        <w:jc w:val="both"/>
      </w:pPr>
    </w:p>
    <w:p w14:paraId="2E4858A2" w14:textId="5B7A53ED" w:rsidR="00EA6FB3" w:rsidRPr="004118FD" w:rsidRDefault="00EA6FB3" w:rsidP="00EA6FB3">
      <w:pPr>
        <w:jc w:val="both"/>
      </w:pPr>
      <w:r>
        <w:t xml:space="preserve">Nous remercions également l’équipe technique de nous avoir permis de rencontrer les acteurs du </w:t>
      </w:r>
      <w:r w:rsidR="000F7E1D">
        <w:t>G</w:t>
      </w:r>
      <w:r>
        <w:t xml:space="preserve">ouvernorat de </w:t>
      </w:r>
      <w:r w:rsidR="00C75046">
        <w:t>Gabès</w:t>
      </w:r>
      <w:r w:rsidR="009E669D">
        <w:t>. N</w:t>
      </w:r>
      <w:r>
        <w:t xml:space="preserve">ous espérons pouvoir </w:t>
      </w:r>
      <w:r w:rsidR="00D4302D">
        <w:t xml:space="preserve">bientôt </w:t>
      </w:r>
      <w:r>
        <w:t>accueillir</w:t>
      </w:r>
      <w:r w:rsidR="00D4302D">
        <w:t xml:space="preserve"> dans le programme </w:t>
      </w:r>
      <w:r w:rsidR="000F7E1D">
        <w:t>S</w:t>
      </w:r>
      <w:r w:rsidR="00D4302D">
        <w:t xml:space="preserve">oyons </w:t>
      </w:r>
      <w:r w:rsidR="000F7E1D">
        <w:t>A</w:t>
      </w:r>
      <w:r w:rsidR="00D4302D">
        <w:t>ctif</w:t>
      </w:r>
      <w:r w:rsidR="000F7E1D">
        <w:t>s</w:t>
      </w:r>
      <w:r w:rsidR="00D4302D">
        <w:t>/</w:t>
      </w:r>
      <w:r w:rsidR="000F7E1D">
        <w:t>A</w:t>
      </w:r>
      <w:r w:rsidR="00D4302D">
        <w:t xml:space="preserve">ctives </w:t>
      </w:r>
      <w:r>
        <w:t>les associations rencontré</w:t>
      </w:r>
      <w:r w:rsidR="00D4302D">
        <w:t>es</w:t>
      </w:r>
      <w:r>
        <w:t xml:space="preserve"> durant la visite</w:t>
      </w:r>
      <w:r w:rsidR="00D4302D">
        <w:t>.</w:t>
      </w:r>
      <w:r>
        <w:t xml:space="preserve"> </w:t>
      </w:r>
    </w:p>
    <w:sectPr w:rsidR="00EA6FB3" w:rsidRPr="004118FD" w:rsidSect="00F7395A">
      <w:headerReference w:type="default" r:id="rId43"/>
      <w:footerReference w:type="default" r:id="rId44"/>
      <w:pgSz w:w="11906" w:h="16838"/>
      <w:pgMar w:top="1560" w:right="1417" w:bottom="1417" w:left="1417" w:header="0"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1CFEB6" w14:textId="77777777" w:rsidR="000137E6" w:rsidRDefault="000137E6" w:rsidP="00E6381B">
      <w:pPr>
        <w:spacing w:after="0" w:line="240" w:lineRule="auto"/>
      </w:pPr>
      <w:r>
        <w:separator/>
      </w:r>
    </w:p>
  </w:endnote>
  <w:endnote w:type="continuationSeparator" w:id="0">
    <w:p w14:paraId="4E77305D" w14:textId="77777777" w:rsidR="000137E6" w:rsidRDefault="000137E6" w:rsidP="00E63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6296889"/>
      <w:docPartObj>
        <w:docPartGallery w:val="Page Numbers (Bottom of Page)"/>
        <w:docPartUnique/>
      </w:docPartObj>
    </w:sdtPr>
    <w:sdtEndPr/>
    <w:sdtContent>
      <w:p w14:paraId="63D5AFCC" w14:textId="77777777" w:rsidR="00405348" w:rsidRDefault="00405348">
        <w:pPr>
          <w:pStyle w:val="Pieddepage"/>
          <w:jc w:val="right"/>
        </w:pPr>
        <w:r>
          <w:fldChar w:fldCharType="begin"/>
        </w:r>
        <w:r>
          <w:instrText>PAGE   \* MERGEFORMAT</w:instrText>
        </w:r>
        <w:r>
          <w:fldChar w:fldCharType="separate"/>
        </w:r>
        <w:r w:rsidR="00C94D3F">
          <w:rPr>
            <w:noProof/>
          </w:rPr>
          <w:t>13</w:t>
        </w:r>
        <w:r>
          <w:fldChar w:fldCharType="end"/>
        </w:r>
      </w:p>
    </w:sdtContent>
  </w:sdt>
  <w:p w14:paraId="17C609D1" w14:textId="77777777" w:rsidR="00405348" w:rsidRDefault="0040534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25CDD4" w14:textId="77777777" w:rsidR="000137E6" w:rsidRDefault="000137E6" w:rsidP="00E6381B">
      <w:pPr>
        <w:spacing w:after="0" w:line="240" w:lineRule="auto"/>
      </w:pPr>
      <w:r>
        <w:separator/>
      </w:r>
    </w:p>
  </w:footnote>
  <w:footnote w:type="continuationSeparator" w:id="0">
    <w:p w14:paraId="2F3185FE" w14:textId="77777777" w:rsidR="000137E6" w:rsidRDefault="000137E6" w:rsidP="00E6381B">
      <w:pPr>
        <w:spacing w:after="0" w:line="240" w:lineRule="auto"/>
      </w:pPr>
      <w:r>
        <w:continuationSeparator/>
      </w:r>
    </w:p>
  </w:footnote>
  <w:footnote w:id="1">
    <w:p w14:paraId="44F95567" w14:textId="77777777" w:rsidR="00D56C93" w:rsidRPr="00486852" w:rsidRDefault="00D56C93">
      <w:pPr>
        <w:pStyle w:val="Notedebasdepage"/>
        <w:rPr>
          <w:sz w:val="16"/>
          <w:szCs w:val="16"/>
        </w:rPr>
      </w:pPr>
      <w:r w:rsidRPr="00486852">
        <w:rPr>
          <w:rStyle w:val="Appelnotedebasdep"/>
          <w:sz w:val="16"/>
          <w:szCs w:val="16"/>
        </w:rPr>
        <w:footnoteRef/>
      </w:r>
      <w:r w:rsidRPr="00486852">
        <w:rPr>
          <w:sz w:val="16"/>
          <w:szCs w:val="16"/>
        </w:rPr>
        <w:t xml:space="preserve"> AVRIL (P.) &amp; GICQUEL (J.), Lexique de droit constitutionnel, P.U.F., 1986, p. 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CD81B" w14:textId="0E09874D" w:rsidR="00D56C93" w:rsidRDefault="00D90036" w:rsidP="00F6117C">
    <w:pPr>
      <w:pStyle w:val="En-tte"/>
      <w:jc w:val="center"/>
    </w:pPr>
    <w:r>
      <w:rPr>
        <w:noProof/>
        <w:lang w:eastAsia="fr-FR"/>
      </w:rPr>
      <w:drawing>
        <wp:inline distT="0" distB="0" distL="0" distR="0" wp14:anchorId="1E98551D" wp14:editId="69C861CD">
          <wp:extent cx="2247900" cy="921511"/>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PCPA 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2473" cy="93158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E9A6D9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8C6F"/>
      </v:shape>
    </w:pict>
  </w:numPicBullet>
  <w:abstractNum w:abstractNumId="0" w15:restartNumberingAfterBreak="0">
    <w:nsid w:val="011F29F8"/>
    <w:multiLevelType w:val="hybridMultilevel"/>
    <w:tmpl w:val="7F08BFE6"/>
    <w:lvl w:ilvl="0" w:tplc="DE42050E">
      <w:start w:val="1"/>
      <w:numFmt w:val="bullet"/>
      <w:lvlText w:val=""/>
      <w:lvlJc w:val="left"/>
      <w:pPr>
        <w:ind w:left="210" w:hanging="360"/>
      </w:pPr>
      <w:rPr>
        <w:rFonts w:ascii="Wingdings" w:hAnsi="Wingdings" w:hint="default"/>
        <w:color w:val="CF8900"/>
        <w:sz w:val="16"/>
        <w:szCs w:val="16"/>
      </w:rPr>
    </w:lvl>
    <w:lvl w:ilvl="1" w:tplc="040C0003" w:tentative="1">
      <w:start w:val="1"/>
      <w:numFmt w:val="bullet"/>
      <w:lvlText w:val="o"/>
      <w:lvlJc w:val="left"/>
      <w:pPr>
        <w:ind w:left="930" w:hanging="360"/>
      </w:pPr>
      <w:rPr>
        <w:rFonts w:ascii="Courier New" w:hAnsi="Courier New" w:cs="Courier New" w:hint="default"/>
      </w:rPr>
    </w:lvl>
    <w:lvl w:ilvl="2" w:tplc="040C0005" w:tentative="1">
      <w:start w:val="1"/>
      <w:numFmt w:val="bullet"/>
      <w:lvlText w:val=""/>
      <w:lvlJc w:val="left"/>
      <w:pPr>
        <w:ind w:left="1650" w:hanging="360"/>
      </w:pPr>
      <w:rPr>
        <w:rFonts w:ascii="Wingdings" w:hAnsi="Wingdings" w:hint="default"/>
      </w:rPr>
    </w:lvl>
    <w:lvl w:ilvl="3" w:tplc="040C0001" w:tentative="1">
      <w:start w:val="1"/>
      <w:numFmt w:val="bullet"/>
      <w:lvlText w:val=""/>
      <w:lvlJc w:val="left"/>
      <w:pPr>
        <w:ind w:left="2370" w:hanging="360"/>
      </w:pPr>
      <w:rPr>
        <w:rFonts w:ascii="Symbol" w:hAnsi="Symbol" w:hint="default"/>
      </w:rPr>
    </w:lvl>
    <w:lvl w:ilvl="4" w:tplc="040C0003" w:tentative="1">
      <w:start w:val="1"/>
      <w:numFmt w:val="bullet"/>
      <w:lvlText w:val="o"/>
      <w:lvlJc w:val="left"/>
      <w:pPr>
        <w:ind w:left="3090" w:hanging="360"/>
      </w:pPr>
      <w:rPr>
        <w:rFonts w:ascii="Courier New" w:hAnsi="Courier New" w:cs="Courier New" w:hint="default"/>
      </w:rPr>
    </w:lvl>
    <w:lvl w:ilvl="5" w:tplc="040C0005" w:tentative="1">
      <w:start w:val="1"/>
      <w:numFmt w:val="bullet"/>
      <w:lvlText w:val=""/>
      <w:lvlJc w:val="left"/>
      <w:pPr>
        <w:ind w:left="3810" w:hanging="360"/>
      </w:pPr>
      <w:rPr>
        <w:rFonts w:ascii="Wingdings" w:hAnsi="Wingdings" w:hint="default"/>
      </w:rPr>
    </w:lvl>
    <w:lvl w:ilvl="6" w:tplc="040C0001" w:tentative="1">
      <w:start w:val="1"/>
      <w:numFmt w:val="bullet"/>
      <w:lvlText w:val=""/>
      <w:lvlJc w:val="left"/>
      <w:pPr>
        <w:ind w:left="4530" w:hanging="360"/>
      </w:pPr>
      <w:rPr>
        <w:rFonts w:ascii="Symbol" w:hAnsi="Symbol" w:hint="default"/>
      </w:rPr>
    </w:lvl>
    <w:lvl w:ilvl="7" w:tplc="040C0003" w:tentative="1">
      <w:start w:val="1"/>
      <w:numFmt w:val="bullet"/>
      <w:lvlText w:val="o"/>
      <w:lvlJc w:val="left"/>
      <w:pPr>
        <w:ind w:left="5250" w:hanging="360"/>
      </w:pPr>
      <w:rPr>
        <w:rFonts w:ascii="Courier New" w:hAnsi="Courier New" w:cs="Courier New" w:hint="default"/>
      </w:rPr>
    </w:lvl>
    <w:lvl w:ilvl="8" w:tplc="040C0005" w:tentative="1">
      <w:start w:val="1"/>
      <w:numFmt w:val="bullet"/>
      <w:lvlText w:val=""/>
      <w:lvlJc w:val="left"/>
      <w:pPr>
        <w:ind w:left="5970" w:hanging="360"/>
      </w:pPr>
      <w:rPr>
        <w:rFonts w:ascii="Wingdings" w:hAnsi="Wingdings" w:hint="default"/>
      </w:rPr>
    </w:lvl>
  </w:abstractNum>
  <w:abstractNum w:abstractNumId="1" w15:restartNumberingAfterBreak="0">
    <w:nsid w:val="04C64F69"/>
    <w:multiLevelType w:val="hybridMultilevel"/>
    <w:tmpl w:val="6DBC536C"/>
    <w:lvl w:ilvl="0" w:tplc="040C000B">
      <w:start w:val="1"/>
      <w:numFmt w:val="bullet"/>
      <w:lvlText w:val=""/>
      <w:lvlJc w:val="left"/>
      <w:pPr>
        <w:ind w:left="1126" w:hanging="360"/>
      </w:pPr>
      <w:rPr>
        <w:rFonts w:ascii="Wingdings" w:hAnsi="Wingdings" w:hint="default"/>
      </w:rPr>
    </w:lvl>
    <w:lvl w:ilvl="1" w:tplc="040C0003" w:tentative="1">
      <w:start w:val="1"/>
      <w:numFmt w:val="bullet"/>
      <w:lvlText w:val="o"/>
      <w:lvlJc w:val="left"/>
      <w:pPr>
        <w:ind w:left="1846" w:hanging="360"/>
      </w:pPr>
      <w:rPr>
        <w:rFonts w:ascii="Courier New" w:hAnsi="Courier New" w:cs="Courier New" w:hint="default"/>
      </w:rPr>
    </w:lvl>
    <w:lvl w:ilvl="2" w:tplc="040C0005" w:tentative="1">
      <w:start w:val="1"/>
      <w:numFmt w:val="bullet"/>
      <w:lvlText w:val=""/>
      <w:lvlJc w:val="left"/>
      <w:pPr>
        <w:ind w:left="2566" w:hanging="360"/>
      </w:pPr>
      <w:rPr>
        <w:rFonts w:ascii="Wingdings" w:hAnsi="Wingdings" w:hint="default"/>
      </w:rPr>
    </w:lvl>
    <w:lvl w:ilvl="3" w:tplc="040C0001" w:tentative="1">
      <w:start w:val="1"/>
      <w:numFmt w:val="bullet"/>
      <w:lvlText w:val=""/>
      <w:lvlJc w:val="left"/>
      <w:pPr>
        <w:ind w:left="3286" w:hanging="360"/>
      </w:pPr>
      <w:rPr>
        <w:rFonts w:ascii="Symbol" w:hAnsi="Symbol" w:hint="default"/>
      </w:rPr>
    </w:lvl>
    <w:lvl w:ilvl="4" w:tplc="040C0003" w:tentative="1">
      <w:start w:val="1"/>
      <w:numFmt w:val="bullet"/>
      <w:lvlText w:val="o"/>
      <w:lvlJc w:val="left"/>
      <w:pPr>
        <w:ind w:left="4006" w:hanging="360"/>
      </w:pPr>
      <w:rPr>
        <w:rFonts w:ascii="Courier New" w:hAnsi="Courier New" w:cs="Courier New" w:hint="default"/>
      </w:rPr>
    </w:lvl>
    <w:lvl w:ilvl="5" w:tplc="040C0005" w:tentative="1">
      <w:start w:val="1"/>
      <w:numFmt w:val="bullet"/>
      <w:lvlText w:val=""/>
      <w:lvlJc w:val="left"/>
      <w:pPr>
        <w:ind w:left="4726" w:hanging="360"/>
      </w:pPr>
      <w:rPr>
        <w:rFonts w:ascii="Wingdings" w:hAnsi="Wingdings" w:hint="default"/>
      </w:rPr>
    </w:lvl>
    <w:lvl w:ilvl="6" w:tplc="040C0001" w:tentative="1">
      <w:start w:val="1"/>
      <w:numFmt w:val="bullet"/>
      <w:lvlText w:val=""/>
      <w:lvlJc w:val="left"/>
      <w:pPr>
        <w:ind w:left="5446" w:hanging="360"/>
      </w:pPr>
      <w:rPr>
        <w:rFonts w:ascii="Symbol" w:hAnsi="Symbol" w:hint="default"/>
      </w:rPr>
    </w:lvl>
    <w:lvl w:ilvl="7" w:tplc="040C0003" w:tentative="1">
      <w:start w:val="1"/>
      <w:numFmt w:val="bullet"/>
      <w:lvlText w:val="o"/>
      <w:lvlJc w:val="left"/>
      <w:pPr>
        <w:ind w:left="6166" w:hanging="360"/>
      </w:pPr>
      <w:rPr>
        <w:rFonts w:ascii="Courier New" w:hAnsi="Courier New" w:cs="Courier New" w:hint="default"/>
      </w:rPr>
    </w:lvl>
    <w:lvl w:ilvl="8" w:tplc="040C0005" w:tentative="1">
      <w:start w:val="1"/>
      <w:numFmt w:val="bullet"/>
      <w:lvlText w:val=""/>
      <w:lvlJc w:val="left"/>
      <w:pPr>
        <w:ind w:left="6886" w:hanging="360"/>
      </w:pPr>
      <w:rPr>
        <w:rFonts w:ascii="Wingdings" w:hAnsi="Wingdings" w:hint="default"/>
      </w:rPr>
    </w:lvl>
  </w:abstractNum>
  <w:abstractNum w:abstractNumId="2" w15:restartNumberingAfterBreak="0">
    <w:nsid w:val="06E35D24"/>
    <w:multiLevelType w:val="hybridMultilevel"/>
    <w:tmpl w:val="DBB42612"/>
    <w:lvl w:ilvl="0" w:tplc="1F80B22C">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8F1011"/>
    <w:multiLevelType w:val="hybridMultilevel"/>
    <w:tmpl w:val="C8308152"/>
    <w:lvl w:ilvl="0" w:tplc="8D42B346">
      <w:start w:val="1"/>
      <w:numFmt w:val="bullet"/>
      <w:lvlText w:val="o"/>
      <w:lvlJc w:val="left"/>
      <w:pPr>
        <w:ind w:left="766" w:hanging="360"/>
      </w:pPr>
      <w:rPr>
        <w:rFonts w:ascii="Courier New" w:hAnsi="Courier New" w:hint="default"/>
        <w:b/>
        <w:color w:val="00A19A"/>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6061BC"/>
    <w:multiLevelType w:val="hybridMultilevel"/>
    <w:tmpl w:val="4E3CEAE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47F3AC0"/>
    <w:multiLevelType w:val="hybridMultilevel"/>
    <w:tmpl w:val="11F40EBE"/>
    <w:lvl w:ilvl="0" w:tplc="C6100A6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4CF1DE4"/>
    <w:multiLevelType w:val="hybridMultilevel"/>
    <w:tmpl w:val="8D2413EC"/>
    <w:lvl w:ilvl="0" w:tplc="C6100A6E">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D996A08"/>
    <w:multiLevelType w:val="hybridMultilevel"/>
    <w:tmpl w:val="2256A3F2"/>
    <w:lvl w:ilvl="0" w:tplc="040C000B">
      <w:start w:val="1"/>
      <w:numFmt w:val="bullet"/>
      <w:lvlText w:val=""/>
      <w:lvlJc w:val="left"/>
      <w:pPr>
        <w:ind w:left="766" w:hanging="360"/>
      </w:pPr>
      <w:rPr>
        <w:rFonts w:ascii="Wingdings" w:hAnsi="Wingdings" w:hint="default"/>
        <w:b/>
        <w:color w:val="00A19A"/>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DB154A1"/>
    <w:multiLevelType w:val="hybridMultilevel"/>
    <w:tmpl w:val="3DD0A23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C0A284E"/>
    <w:multiLevelType w:val="hybridMultilevel"/>
    <w:tmpl w:val="C70A449E"/>
    <w:lvl w:ilvl="0" w:tplc="DE42050E">
      <w:start w:val="1"/>
      <w:numFmt w:val="bullet"/>
      <w:lvlText w:val=""/>
      <w:lvlJc w:val="left"/>
      <w:pPr>
        <w:ind w:left="153" w:hanging="360"/>
      </w:pPr>
      <w:rPr>
        <w:rFonts w:ascii="Wingdings" w:hAnsi="Wingdings" w:hint="default"/>
        <w:color w:val="CF8900"/>
        <w:sz w:val="16"/>
        <w:szCs w:val="16"/>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0" w15:restartNumberingAfterBreak="0">
    <w:nsid w:val="5D5C659C"/>
    <w:multiLevelType w:val="hybridMultilevel"/>
    <w:tmpl w:val="C6900CA8"/>
    <w:lvl w:ilvl="0" w:tplc="040C000B">
      <w:start w:val="1"/>
      <w:numFmt w:val="bullet"/>
      <w:lvlText w:val=""/>
      <w:lvlJc w:val="left"/>
      <w:pPr>
        <w:ind w:left="1126" w:hanging="360"/>
      </w:pPr>
      <w:rPr>
        <w:rFonts w:ascii="Wingdings" w:hAnsi="Wingdings" w:hint="default"/>
      </w:rPr>
    </w:lvl>
    <w:lvl w:ilvl="1" w:tplc="040C0003" w:tentative="1">
      <w:start w:val="1"/>
      <w:numFmt w:val="bullet"/>
      <w:lvlText w:val="o"/>
      <w:lvlJc w:val="left"/>
      <w:pPr>
        <w:ind w:left="1846" w:hanging="360"/>
      </w:pPr>
      <w:rPr>
        <w:rFonts w:ascii="Courier New" w:hAnsi="Courier New" w:cs="Courier New" w:hint="default"/>
      </w:rPr>
    </w:lvl>
    <w:lvl w:ilvl="2" w:tplc="040C0005" w:tentative="1">
      <w:start w:val="1"/>
      <w:numFmt w:val="bullet"/>
      <w:lvlText w:val=""/>
      <w:lvlJc w:val="left"/>
      <w:pPr>
        <w:ind w:left="2566" w:hanging="360"/>
      </w:pPr>
      <w:rPr>
        <w:rFonts w:ascii="Wingdings" w:hAnsi="Wingdings" w:hint="default"/>
      </w:rPr>
    </w:lvl>
    <w:lvl w:ilvl="3" w:tplc="040C0001" w:tentative="1">
      <w:start w:val="1"/>
      <w:numFmt w:val="bullet"/>
      <w:lvlText w:val=""/>
      <w:lvlJc w:val="left"/>
      <w:pPr>
        <w:ind w:left="3286" w:hanging="360"/>
      </w:pPr>
      <w:rPr>
        <w:rFonts w:ascii="Symbol" w:hAnsi="Symbol" w:hint="default"/>
      </w:rPr>
    </w:lvl>
    <w:lvl w:ilvl="4" w:tplc="040C0003" w:tentative="1">
      <w:start w:val="1"/>
      <w:numFmt w:val="bullet"/>
      <w:lvlText w:val="o"/>
      <w:lvlJc w:val="left"/>
      <w:pPr>
        <w:ind w:left="4006" w:hanging="360"/>
      </w:pPr>
      <w:rPr>
        <w:rFonts w:ascii="Courier New" w:hAnsi="Courier New" w:cs="Courier New" w:hint="default"/>
      </w:rPr>
    </w:lvl>
    <w:lvl w:ilvl="5" w:tplc="040C0005" w:tentative="1">
      <w:start w:val="1"/>
      <w:numFmt w:val="bullet"/>
      <w:lvlText w:val=""/>
      <w:lvlJc w:val="left"/>
      <w:pPr>
        <w:ind w:left="4726" w:hanging="360"/>
      </w:pPr>
      <w:rPr>
        <w:rFonts w:ascii="Wingdings" w:hAnsi="Wingdings" w:hint="default"/>
      </w:rPr>
    </w:lvl>
    <w:lvl w:ilvl="6" w:tplc="040C0001" w:tentative="1">
      <w:start w:val="1"/>
      <w:numFmt w:val="bullet"/>
      <w:lvlText w:val=""/>
      <w:lvlJc w:val="left"/>
      <w:pPr>
        <w:ind w:left="5446" w:hanging="360"/>
      </w:pPr>
      <w:rPr>
        <w:rFonts w:ascii="Symbol" w:hAnsi="Symbol" w:hint="default"/>
      </w:rPr>
    </w:lvl>
    <w:lvl w:ilvl="7" w:tplc="040C0003" w:tentative="1">
      <w:start w:val="1"/>
      <w:numFmt w:val="bullet"/>
      <w:lvlText w:val="o"/>
      <w:lvlJc w:val="left"/>
      <w:pPr>
        <w:ind w:left="6166" w:hanging="360"/>
      </w:pPr>
      <w:rPr>
        <w:rFonts w:ascii="Courier New" w:hAnsi="Courier New" w:cs="Courier New" w:hint="default"/>
      </w:rPr>
    </w:lvl>
    <w:lvl w:ilvl="8" w:tplc="040C0005" w:tentative="1">
      <w:start w:val="1"/>
      <w:numFmt w:val="bullet"/>
      <w:lvlText w:val=""/>
      <w:lvlJc w:val="left"/>
      <w:pPr>
        <w:ind w:left="6886" w:hanging="360"/>
      </w:pPr>
      <w:rPr>
        <w:rFonts w:ascii="Wingdings" w:hAnsi="Wingdings" w:hint="default"/>
      </w:rPr>
    </w:lvl>
  </w:abstractNum>
  <w:abstractNum w:abstractNumId="11" w15:restartNumberingAfterBreak="0">
    <w:nsid w:val="65466AA1"/>
    <w:multiLevelType w:val="hybridMultilevel"/>
    <w:tmpl w:val="80885308"/>
    <w:lvl w:ilvl="0" w:tplc="D944A3DE">
      <w:start w:val="1"/>
      <w:numFmt w:val="bullet"/>
      <w:lvlText w:val="o"/>
      <w:lvlJc w:val="left"/>
      <w:pPr>
        <w:ind w:left="766" w:hanging="360"/>
      </w:pPr>
      <w:rPr>
        <w:rFonts w:ascii="Courier New" w:hAnsi="Courier New" w:hint="default"/>
        <w:b/>
        <w:color w:val="00A19A"/>
      </w:rPr>
    </w:lvl>
    <w:lvl w:ilvl="1" w:tplc="040C0003" w:tentative="1">
      <w:start w:val="1"/>
      <w:numFmt w:val="bullet"/>
      <w:lvlText w:val="o"/>
      <w:lvlJc w:val="left"/>
      <w:pPr>
        <w:ind w:left="1486" w:hanging="360"/>
      </w:pPr>
      <w:rPr>
        <w:rFonts w:ascii="Courier New" w:hAnsi="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hint="default"/>
      </w:rPr>
    </w:lvl>
    <w:lvl w:ilvl="8" w:tplc="040C0005" w:tentative="1">
      <w:start w:val="1"/>
      <w:numFmt w:val="bullet"/>
      <w:lvlText w:val=""/>
      <w:lvlJc w:val="left"/>
      <w:pPr>
        <w:ind w:left="6526" w:hanging="360"/>
      </w:pPr>
      <w:rPr>
        <w:rFonts w:ascii="Wingdings" w:hAnsi="Wingdings" w:hint="default"/>
      </w:rPr>
    </w:lvl>
  </w:abstractNum>
  <w:num w:numId="1">
    <w:abstractNumId w:val="6"/>
  </w:num>
  <w:num w:numId="2">
    <w:abstractNumId w:val="2"/>
  </w:num>
  <w:num w:numId="3">
    <w:abstractNumId w:val="11"/>
  </w:num>
  <w:num w:numId="4">
    <w:abstractNumId w:val="3"/>
  </w:num>
  <w:num w:numId="5">
    <w:abstractNumId w:val="7"/>
  </w:num>
  <w:num w:numId="6">
    <w:abstractNumId w:val="10"/>
  </w:num>
  <w:num w:numId="7">
    <w:abstractNumId w:val="1"/>
  </w:num>
  <w:num w:numId="8">
    <w:abstractNumId w:val="9"/>
  </w:num>
  <w:num w:numId="9">
    <w:abstractNumId w:val="0"/>
  </w:num>
  <w:num w:numId="10">
    <w:abstractNumId w:val="4"/>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686"/>
    <w:rsid w:val="00000B07"/>
    <w:rsid w:val="00000F20"/>
    <w:rsid w:val="00006E39"/>
    <w:rsid w:val="000137E6"/>
    <w:rsid w:val="00013983"/>
    <w:rsid w:val="00016C24"/>
    <w:rsid w:val="00022E8D"/>
    <w:rsid w:val="0002791C"/>
    <w:rsid w:val="00052685"/>
    <w:rsid w:val="0005521A"/>
    <w:rsid w:val="00063FF8"/>
    <w:rsid w:val="000700F2"/>
    <w:rsid w:val="00072FE9"/>
    <w:rsid w:val="00075843"/>
    <w:rsid w:val="00082D4B"/>
    <w:rsid w:val="0008433B"/>
    <w:rsid w:val="000A1228"/>
    <w:rsid w:val="000A1EA2"/>
    <w:rsid w:val="000A692E"/>
    <w:rsid w:val="000B3BD7"/>
    <w:rsid w:val="000B51FC"/>
    <w:rsid w:val="000B71D3"/>
    <w:rsid w:val="000C3D60"/>
    <w:rsid w:val="000C4012"/>
    <w:rsid w:val="000D260B"/>
    <w:rsid w:val="000D6B56"/>
    <w:rsid w:val="000E0154"/>
    <w:rsid w:val="000E0B43"/>
    <w:rsid w:val="000E560E"/>
    <w:rsid w:val="000E7EC1"/>
    <w:rsid w:val="000F0833"/>
    <w:rsid w:val="000F7E1D"/>
    <w:rsid w:val="001043F5"/>
    <w:rsid w:val="001046F2"/>
    <w:rsid w:val="001051D8"/>
    <w:rsid w:val="001061BC"/>
    <w:rsid w:val="00113B89"/>
    <w:rsid w:val="00114586"/>
    <w:rsid w:val="0012263E"/>
    <w:rsid w:val="00122D2B"/>
    <w:rsid w:val="00124360"/>
    <w:rsid w:val="00127CEC"/>
    <w:rsid w:val="001317C8"/>
    <w:rsid w:val="00135174"/>
    <w:rsid w:val="00136D89"/>
    <w:rsid w:val="00143B6A"/>
    <w:rsid w:val="001540C0"/>
    <w:rsid w:val="001544B1"/>
    <w:rsid w:val="00155787"/>
    <w:rsid w:val="001617C8"/>
    <w:rsid w:val="001653DF"/>
    <w:rsid w:val="00165905"/>
    <w:rsid w:val="00170615"/>
    <w:rsid w:val="001713D9"/>
    <w:rsid w:val="001877F8"/>
    <w:rsid w:val="00197571"/>
    <w:rsid w:val="001A09DA"/>
    <w:rsid w:val="001A28AE"/>
    <w:rsid w:val="001A3DD9"/>
    <w:rsid w:val="001B0E4C"/>
    <w:rsid w:val="001B3F08"/>
    <w:rsid w:val="001B7963"/>
    <w:rsid w:val="001C3612"/>
    <w:rsid w:val="001F0E15"/>
    <w:rsid w:val="001F16C0"/>
    <w:rsid w:val="001F72DD"/>
    <w:rsid w:val="00203119"/>
    <w:rsid w:val="00203DB8"/>
    <w:rsid w:val="00213FE0"/>
    <w:rsid w:val="00221350"/>
    <w:rsid w:val="002234EF"/>
    <w:rsid w:val="00223501"/>
    <w:rsid w:val="0023035B"/>
    <w:rsid w:val="0023231A"/>
    <w:rsid w:val="00232D63"/>
    <w:rsid w:val="00233EAD"/>
    <w:rsid w:val="00247163"/>
    <w:rsid w:val="002560E2"/>
    <w:rsid w:val="00266097"/>
    <w:rsid w:val="0026683D"/>
    <w:rsid w:val="00275218"/>
    <w:rsid w:val="00276E25"/>
    <w:rsid w:val="002806D6"/>
    <w:rsid w:val="002A0E63"/>
    <w:rsid w:val="002A38D3"/>
    <w:rsid w:val="002C00D8"/>
    <w:rsid w:val="002C30CD"/>
    <w:rsid w:val="002C3370"/>
    <w:rsid w:val="002C5C2F"/>
    <w:rsid w:val="002E26C8"/>
    <w:rsid w:val="002F2C8D"/>
    <w:rsid w:val="003000EC"/>
    <w:rsid w:val="00302DCC"/>
    <w:rsid w:val="0030784B"/>
    <w:rsid w:val="003225AF"/>
    <w:rsid w:val="00323DF9"/>
    <w:rsid w:val="003257B4"/>
    <w:rsid w:val="00330176"/>
    <w:rsid w:val="00344AC7"/>
    <w:rsid w:val="0035136C"/>
    <w:rsid w:val="003563A7"/>
    <w:rsid w:val="0037497A"/>
    <w:rsid w:val="00380754"/>
    <w:rsid w:val="00381F5B"/>
    <w:rsid w:val="0038251F"/>
    <w:rsid w:val="003825A0"/>
    <w:rsid w:val="0039069D"/>
    <w:rsid w:val="0039259F"/>
    <w:rsid w:val="003927C6"/>
    <w:rsid w:val="0039401E"/>
    <w:rsid w:val="00396F68"/>
    <w:rsid w:val="003A2772"/>
    <w:rsid w:val="003A3B99"/>
    <w:rsid w:val="003A53E3"/>
    <w:rsid w:val="003B0A92"/>
    <w:rsid w:val="003B0F69"/>
    <w:rsid w:val="003B628F"/>
    <w:rsid w:val="003C390E"/>
    <w:rsid w:val="003C6DDA"/>
    <w:rsid w:val="003C6E3D"/>
    <w:rsid w:val="003D3E60"/>
    <w:rsid w:val="003D4CC2"/>
    <w:rsid w:val="003F1030"/>
    <w:rsid w:val="003F1586"/>
    <w:rsid w:val="00403AEC"/>
    <w:rsid w:val="0040436E"/>
    <w:rsid w:val="00405348"/>
    <w:rsid w:val="004118FD"/>
    <w:rsid w:val="00416DE8"/>
    <w:rsid w:val="00420500"/>
    <w:rsid w:val="00420729"/>
    <w:rsid w:val="00423C7A"/>
    <w:rsid w:val="00427E2B"/>
    <w:rsid w:val="004411E2"/>
    <w:rsid w:val="0044538C"/>
    <w:rsid w:val="00446416"/>
    <w:rsid w:val="00446B70"/>
    <w:rsid w:val="00455D74"/>
    <w:rsid w:val="00456386"/>
    <w:rsid w:val="00460C13"/>
    <w:rsid w:val="0046484F"/>
    <w:rsid w:val="004652FA"/>
    <w:rsid w:val="00466DF1"/>
    <w:rsid w:val="00472067"/>
    <w:rsid w:val="004846A4"/>
    <w:rsid w:val="00486852"/>
    <w:rsid w:val="004A4C1E"/>
    <w:rsid w:val="004A68CB"/>
    <w:rsid w:val="004A7B91"/>
    <w:rsid w:val="004B1862"/>
    <w:rsid w:val="004B3889"/>
    <w:rsid w:val="004B4F4D"/>
    <w:rsid w:val="004C4BAC"/>
    <w:rsid w:val="004C4D38"/>
    <w:rsid w:val="004C5793"/>
    <w:rsid w:val="004D123B"/>
    <w:rsid w:val="004F6367"/>
    <w:rsid w:val="005014AC"/>
    <w:rsid w:val="00502B72"/>
    <w:rsid w:val="00505A4A"/>
    <w:rsid w:val="00515849"/>
    <w:rsid w:val="00521D11"/>
    <w:rsid w:val="00522623"/>
    <w:rsid w:val="00523059"/>
    <w:rsid w:val="005230C2"/>
    <w:rsid w:val="005271E0"/>
    <w:rsid w:val="005314D2"/>
    <w:rsid w:val="00532C79"/>
    <w:rsid w:val="0053310B"/>
    <w:rsid w:val="005340FE"/>
    <w:rsid w:val="00542E8F"/>
    <w:rsid w:val="00546E25"/>
    <w:rsid w:val="00551FA8"/>
    <w:rsid w:val="00552A6C"/>
    <w:rsid w:val="00553A52"/>
    <w:rsid w:val="00554A60"/>
    <w:rsid w:val="00556B81"/>
    <w:rsid w:val="005660D8"/>
    <w:rsid w:val="0057045E"/>
    <w:rsid w:val="005842FF"/>
    <w:rsid w:val="00592886"/>
    <w:rsid w:val="005930B0"/>
    <w:rsid w:val="00596EEF"/>
    <w:rsid w:val="00596F23"/>
    <w:rsid w:val="005A4482"/>
    <w:rsid w:val="005A5D10"/>
    <w:rsid w:val="005C37C2"/>
    <w:rsid w:val="005C7125"/>
    <w:rsid w:val="005D63C0"/>
    <w:rsid w:val="005E1F5D"/>
    <w:rsid w:val="005E5831"/>
    <w:rsid w:val="005E663A"/>
    <w:rsid w:val="005F2D49"/>
    <w:rsid w:val="00615B4D"/>
    <w:rsid w:val="00617F6C"/>
    <w:rsid w:val="006215E6"/>
    <w:rsid w:val="00622D7E"/>
    <w:rsid w:val="00625B61"/>
    <w:rsid w:val="00625BB9"/>
    <w:rsid w:val="006302CE"/>
    <w:rsid w:val="006318F8"/>
    <w:rsid w:val="00634332"/>
    <w:rsid w:val="00644FE1"/>
    <w:rsid w:val="00656B7C"/>
    <w:rsid w:val="00661078"/>
    <w:rsid w:val="00663617"/>
    <w:rsid w:val="00667AFF"/>
    <w:rsid w:val="00670EDF"/>
    <w:rsid w:val="00670F9C"/>
    <w:rsid w:val="0067172E"/>
    <w:rsid w:val="0067336D"/>
    <w:rsid w:val="0067708F"/>
    <w:rsid w:val="00680F0D"/>
    <w:rsid w:val="00693110"/>
    <w:rsid w:val="00693F1A"/>
    <w:rsid w:val="006B1953"/>
    <w:rsid w:val="006C696F"/>
    <w:rsid w:val="006C7966"/>
    <w:rsid w:val="006D2DC3"/>
    <w:rsid w:val="006D5B6E"/>
    <w:rsid w:val="006E62C7"/>
    <w:rsid w:val="006E6C0D"/>
    <w:rsid w:val="006F07D0"/>
    <w:rsid w:val="006F2173"/>
    <w:rsid w:val="006F37EA"/>
    <w:rsid w:val="006F5480"/>
    <w:rsid w:val="006F62F7"/>
    <w:rsid w:val="00705C5E"/>
    <w:rsid w:val="00720F14"/>
    <w:rsid w:val="007211E6"/>
    <w:rsid w:val="007217DB"/>
    <w:rsid w:val="007237AA"/>
    <w:rsid w:val="007323F6"/>
    <w:rsid w:val="0073304F"/>
    <w:rsid w:val="00736162"/>
    <w:rsid w:val="00736F8F"/>
    <w:rsid w:val="00737639"/>
    <w:rsid w:val="00742B05"/>
    <w:rsid w:val="00744526"/>
    <w:rsid w:val="00750BB9"/>
    <w:rsid w:val="00756DA9"/>
    <w:rsid w:val="00760185"/>
    <w:rsid w:val="00762FA1"/>
    <w:rsid w:val="00763223"/>
    <w:rsid w:val="00770E69"/>
    <w:rsid w:val="007744DF"/>
    <w:rsid w:val="007750CC"/>
    <w:rsid w:val="00775EB0"/>
    <w:rsid w:val="007761B9"/>
    <w:rsid w:val="007918ED"/>
    <w:rsid w:val="007939C0"/>
    <w:rsid w:val="007975C9"/>
    <w:rsid w:val="007A5AE1"/>
    <w:rsid w:val="007A7251"/>
    <w:rsid w:val="007B28EF"/>
    <w:rsid w:val="007B5854"/>
    <w:rsid w:val="007B7DE6"/>
    <w:rsid w:val="007C4D01"/>
    <w:rsid w:val="007C6DCB"/>
    <w:rsid w:val="007D2882"/>
    <w:rsid w:val="007D73BD"/>
    <w:rsid w:val="007E3637"/>
    <w:rsid w:val="007E416B"/>
    <w:rsid w:val="007F1F82"/>
    <w:rsid w:val="007F6040"/>
    <w:rsid w:val="0080594B"/>
    <w:rsid w:val="00812B41"/>
    <w:rsid w:val="00817016"/>
    <w:rsid w:val="008262C1"/>
    <w:rsid w:val="008409F6"/>
    <w:rsid w:val="00845D46"/>
    <w:rsid w:val="0084676B"/>
    <w:rsid w:val="0086442F"/>
    <w:rsid w:val="00884C4A"/>
    <w:rsid w:val="00886467"/>
    <w:rsid w:val="008902EB"/>
    <w:rsid w:val="008947F9"/>
    <w:rsid w:val="008A0926"/>
    <w:rsid w:val="008A7CEF"/>
    <w:rsid w:val="008B07DF"/>
    <w:rsid w:val="008C03F5"/>
    <w:rsid w:val="008C5EEB"/>
    <w:rsid w:val="008E3B66"/>
    <w:rsid w:val="008F34BE"/>
    <w:rsid w:val="009001E1"/>
    <w:rsid w:val="00911230"/>
    <w:rsid w:val="00912E13"/>
    <w:rsid w:val="00914F14"/>
    <w:rsid w:val="00921EF4"/>
    <w:rsid w:val="00922310"/>
    <w:rsid w:val="00924462"/>
    <w:rsid w:val="009249CF"/>
    <w:rsid w:val="00932D2D"/>
    <w:rsid w:val="009358AA"/>
    <w:rsid w:val="009366D7"/>
    <w:rsid w:val="00937DC8"/>
    <w:rsid w:val="00952121"/>
    <w:rsid w:val="00960EC0"/>
    <w:rsid w:val="00966955"/>
    <w:rsid w:val="00977469"/>
    <w:rsid w:val="009823E6"/>
    <w:rsid w:val="00983830"/>
    <w:rsid w:val="0098654F"/>
    <w:rsid w:val="00994892"/>
    <w:rsid w:val="0099490E"/>
    <w:rsid w:val="00994ACD"/>
    <w:rsid w:val="00995AF6"/>
    <w:rsid w:val="009A01CC"/>
    <w:rsid w:val="009A0CD3"/>
    <w:rsid w:val="009A13B5"/>
    <w:rsid w:val="009A6EA2"/>
    <w:rsid w:val="009C4403"/>
    <w:rsid w:val="009C64D5"/>
    <w:rsid w:val="009C7985"/>
    <w:rsid w:val="009D447C"/>
    <w:rsid w:val="009E598F"/>
    <w:rsid w:val="009E669D"/>
    <w:rsid w:val="009F0FB5"/>
    <w:rsid w:val="009F5F1A"/>
    <w:rsid w:val="00A00A46"/>
    <w:rsid w:val="00A027D7"/>
    <w:rsid w:val="00A04BE6"/>
    <w:rsid w:val="00A10425"/>
    <w:rsid w:val="00A159A5"/>
    <w:rsid w:val="00A21704"/>
    <w:rsid w:val="00A22F58"/>
    <w:rsid w:val="00A2391F"/>
    <w:rsid w:val="00A23B7A"/>
    <w:rsid w:val="00A33480"/>
    <w:rsid w:val="00A35464"/>
    <w:rsid w:val="00A4656D"/>
    <w:rsid w:val="00A56D56"/>
    <w:rsid w:val="00A6619C"/>
    <w:rsid w:val="00A66554"/>
    <w:rsid w:val="00A71F79"/>
    <w:rsid w:val="00A7479B"/>
    <w:rsid w:val="00A756F1"/>
    <w:rsid w:val="00A8309B"/>
    <w:rsid w:val="00A84AC9"/>
    <w:rsid w:val="00A84DBD"/>
    <w:rsid w:val="00A87D43"/>
    <w:rsid w:val="00A93988"/>
    <w:rsid w:val="00AA2993"/>
    <w:rsid w:val="00AA3C26"/>
    <w:rsid w:val="00AB45BD"/>
    <w:rsid w:val="00AC3890"/>
    <w:rsid w:val="00AC6647"/>
    <w:rsid w:val="00AD23A5"/>
    <w:rsid w:val="00AD4C25"/>
    <w:rsid w:val="00AD5418"/>
    <w:rsid w:val="00AD739B"/>
    <w:rsid w:val="00AD775B"/>
    <w:rsid w:val="00AE02F5"/>
    <w:rsid w:val="00AE75AD"/>
    <w:rsid w:val="00AF319D"/>
    <w:rsid w:val="00B04BF3"/>
    <w:rsid w:val="00B0637C"/>
    <w:rsid w:val="00B117C0"/>
    <w:rsid w:val="00B22A6A"/>
    <w:rsid w:val="00B2611F"/>
    <w:rsid w:val="00B337D3"/>
    <w:rsid w:val="00B33917"/>
    <w:rsid w:val="00B3430D"/>
    <w:rsid w:val="00B34AAA"/>
    <w:rsid w:val="00B37A1F"/>
    <w:rsid w:val="00B42869"/>
    <w:rsid w:val="00B45515"/>
    <w:rsid w:val="00B66F97"/>
    <w:rsid w:val="00B7180E"/>
    <w:rsid w:val="00B7265A"/>
    <w:rsid w:val="00B735E2"/>
    <w:rsid w:val="00B76784"/>
    <w:rsid w:val="00BA2AED"/>
    <w:rsid w:val="00BA640A"/>
    <w:rsid w:val="00BB1856"/>
    <w:rsid w:val="00BD1EBE"/>
    <w:rsid w:val="00BD63C1"/>
    <w:rsid w:val="00BE7175"/>
    <w:rsid w:val="00BF481C"/>
    <w:rsid w:val="00C10BAC"/>
    <w:rsid w:val="00C15862"/>
    <w:rsid w:val="00C26066"/>
    <w:rsid w:val="00C267DD"/>
    <w:rsid w:val="00C268A2"/>
    <w:rsid w:val="00C30735"/>
    <w:rsid w:val="00C3714E"/>
    <w:rsid w:val="00C41754"/>
    <w:rsid w:val="00C42914"/>
    <w:rsid w:val="00C43908"/>
    <w:rsid w:val="00C46C00"/>
    <w:rsid w:val="00C557A0"/>
    <w:rsid w:val="00C61939"/>
    <w:rsid w:val="00C72A6C"/>
    <w:rsid w:val="00C74DEA"/>
    <w:rsid w:val="00C75046"/>
    <w:rsid w:val="00C779D0"/>
    <w:rsid w:val="00C808F6"/>
    <w:rsid w:val="00C94D3F"/>
    <w:rsid w:val="00CA39F3"/>
    <w:rsid w:val="00CB0471"/>
    <w:rsid w:val="00CB2007"/>
    <w:rsid w:val="00CB5534"/>
    <w:rsid w:val="00CB5B8C"/>
    <w:rsid w:val="00CC7394"/>
    <w:rsid w:val="00CD0730"/>
    <w:rsid w:val="00CD2D3A"/>
    <w:rsid w:val="00CD324A"/>
    <w:rsid w:val="00CE5DE0"/>
    <w:rsid w:val="00CE6CE0"/>
    <w:rsid w:val="00CE7AE7"/>
    <w:rsid w:val="00CE7D2E"/>
    <w:rsid w:val="00CF2440"/>
    <w:rsid w:val="00CF296A"/>
    <w:rsid w:val="00D04256"/>
    <w:rsid w:val="00D23BC2"/>
    <w:rsid w:val="00D308A5"/>
    <w:rsid w:val="00D3279C"/>
    <w:rsid w:val="00D378D0"/>
    <w:rsid w:val="00D416FC"/>
    <w:rsid w:val="00D41BE9"/>
    <w:rsid w:val="00D4302D"/>
    <w:rsid w:val="00D46A5E"/>
    <w:rsid w:val="00D47BD6"/>
    <w:rsid w:val="00D5262A"/>
    <w:rsid w:val="00D54D31"/>
    <w:rsid w:val="00D56C93"/>
    <w:rsid w:val="00D5715C"/>
    <w:rsid w:val="00D60AA1"/>
    <w:rsid w:val="00D620BA"/>
    <w:rsid w:val="00D63A95"/>
    <w:rsid w:val="00D63B1F"/>
    <w:rsid w:val="00D63C6D"/>
    <w:rsid w:val="00D64EEE"/>
    <w:rsid w:val="00D64FA5"/>
    <w:rsid w:val="00D75848"/>
    <w:rsid w:val="00D75B9C"/>
    <w:rsid w:val="00D90036"/>
    <w:rsid w:val="00D95862"/>
    <w:rsid w:val="00D975D9"/>
    <w:rsid w:val="00DA0B54"/>
    <w:rsid w:val="00DA2B1B"/>
    <w:rsid w:val="00DA54D4"/>
    <w:rsid w:val="00DB1B2C"/>
    <w:rsid w:val="00DB4F3F"/>
    <w:rsid w:val="00DB4FEA"/>
    <w:rsid w:val="00DC4969"/>
    <w:rsid w:val="00DC715C"/>
    <w:rsid w:val="00DC7336"/>
    <w:rsid w:val="00DD1D7D"/>
    <w:rsid w:val="00DE79CD"/>
    <w:rsid w:val="00E04686"/>
    <w:rsid w:val="00E11B8B"/>
    <w:rsid w:val="00E14973"/>
    <w:rsid w:val="00E17B77"/>
    <w:rsid w:val="00E21AC8"/>
    <w:rsid w:val="00E23586"/>
    <w:rsid w:val="00E27A44"/>
    <w:rsid w:val="00E27B94"/>
    <w:rsid w:val="00E33DF7"/>
    <w:rsid w:val="00E358A8"/>
    <w:rsid w:val="00E37C61"/>
    <w:rsid w:val="00E450BB"/>
    <w:rsid w:val="00E60689"/>
    <w:rsid w:val="00E6381B"/>
    <w:rsid w:val="00E64E06"/>
    <w:rsid w:val="00E74ACF"/>
    <w:rsid w:val="00E77D16"/>
    <w:rsid w:val="00E831B3"/>
    <w:rsid w:val="00E83C55"/>
    <w:rsid w:val="00E847F4"/>
    <w:rsid w:val="00E955B7"/>
    <w:rsid w:val="00EA0BC7"/>
    <w:rsid w:val="00EA2B88"/>
    <w:rsid w:val="00EA6FB3"/>
    <w:rsid w:val="00EA75EA"/>
    <w:rsid w:val="00EC028D"/>
    <w:rsid w:val="00EC5C4A"/>
    <w:rsid w:val="00ED632D"/>
    <w:rsid w:val="00ED7B27"/>
    <w:rsid w:val="00EE4D1A"/>
    <w:rsid w:val="00EE72C5"/>
    <w:rsid w:val="00EF3B5A"/>
    <w:rsid w:val="00F01606"/>
    <w:rsid w:val="00F047C8"/>
    <w:rsid w:val="00F07C62"/>
    <w:rsid w:val="00F121CB"/>
    <w:rsid w:val="00F14891"/>
    <w:rsid w:val="00F1561D"/>
    <w:rsid w:val="00F24576"/>
    <w:rsid w:val="00F45245"/>
    <w:rsid w:val="00F4752D"/>
    <w:rsid w:val="00F53660"/>
    <w:rsid w:val="00F53819"/>
    <w:rsid w:val="00F53ADE"/>
    <w:rsid w:val="00F57ED2"/>
    <w:rsid w:val="00F6117C"/>
    <w:rsid w:val="00F639AA"/>
    <w:rsid w:val="00F65F60"/>
    <w:rsid w:val="00F67130"/>
    <w:rsid w:val="00F7395A"/>
    <w:rsid w:val="00F76013"/>
    <w:rsid w:val="00F85567"/>
    <w:rsid w:val="00F902B5"/>
    <w:rsid w:val="00F910B5"/>
    <w:rsid w:val="00F9383E"/>
    <w:rsid w:val="00F95915"/>
    <w:rsid w:val="00FA0516"/>
    <w:rsid w:val="00FB23BE"/>
    <w:rsid w:val="00FB2F8C"/>
    <w:rsid w:val="00FB387C"/>
    <w:rsid w:val="00FB523A"/>
    <w:rsid w:val="00FB67B4"/>
    <w:rsid w:val="00FC31C6"/>
    <w:rsid w:val="00FD6137"/>
    <w:rsid w:val="00FE1199"/>
    <w:rsid w:val="00FE11D6"/>
    <w:rsid w:val="00FE2587"/>
    <w:rsid w:val="00FE36C1"/>
    <w:rsid w:val="00FE4A2A"/>
    <w:rsid w:val="00FE5C93"/>
    <w:rsid w:val="00FF53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13403A"/>
  <w15:chartTrackingRefBased/>
  <w15:docId w15:val="{019421C1-E85B-41E6-93A5-EC463B874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7750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E11D6"/>
    <w:pPr>
      <w:ind w:left="720"/>
      <w:contextualSpacing/>
    </w:pPr>
  </w:style>
  <w:style w:type="paragraph" w:styleId="Notedebasdepage">
    <w:name w:val="footnote text"/>
    <w:basedOn w:val="Normal"/>
    <w:link w:val="NotedebasdepageCar"/>
    <w:uiPriority w:val="99"/>
    <w:unhideWhenUsed/>
    <w:rsid w:val="00E6381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6381B"/>
    <w:rPr>
      <w:sz w:val="20"/>
      <w:szCs w:val="20"/>
    </w:rPr>
  </w:style>
  <w:style w:type="character" w:styleId="Appelnotedebasdep">
    <w:name w:val="footnote reference"/>
    <w:basedOn w:val="Policepardfaut"/>
    <w:uiPriority w:val="99"/>
    <w:unhideWhenUsed/>
    <w:rsid w:val="00E6381B"/>
    <w:rPr>
      <w:vertAlign w:val="superscript"/>
    </w:rPr>
  </w:style>
  <w:style w:type="paragraph" w:styleId="En-tte">
    <w:name w:val="header"/>
    <w:basedOn w:val="Normal"/>
    <w:link w:val="En-tteCar"/>
    <w:uiPriority w:val="99"/>
    <w:unhideWhenUsed/>
    <w:rsid w:val="00000F20"/>
    <w:pPr>
      <w:tabs>
        <w:tab w:val="center" w:pos="4536"/>
        <w:tab w:val="right" w:pos="9072"/>
      </w:tabs>
      <w:spacing w:after="0" w:line="240" w:lineRule="auto"/>
    </w:pPr>
  </w:style>
  <w:style w:type="character" w:customStyle="1" w:styleId="En-tteCar">
    <w:name w:val="En-tête Car"/>
    <w:basedOn w:val="Policepardfaut"/>
    <w:link w:val="En-tte"/>
    <w:uiPriority w:val="99"/>
    <w:rsid w:val="00000F20"/>
  </w:style>
  <w:style w:type="paragraph" w:styleId="Pieddepage">
    <w:name w:val="footer"/>
    <w:basedOn w:val="Normal"/>
    <w:link w:val="PieddepageCar"/>
    <w:uiPriority w:val="99"/>
    <w:unhideWhenUsed/>
    <w:rsid w:val="00000F2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0F20"/>
  </w:style>
  <w:style w:type="paragraph" w:styleId="Textedebulles">
    <w:name w:val="Balloon Text"/>
    <w:basedOn w:val="Normal"/>
    <w:link w:val="TextedebullesCar"/>
    <w:uiPriority w:val="99"/>
    <w:semiHidden/>
    <w:unhideWhenUsed/>
    <w:rsid w:val="007F604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F6040"/>
    <w:rPr>
      <w:rFonts w:ascii="Segoe UI" w:hAnsi="Segoe UI" w:cs="Segoe UI"/>
      <w:sz w:val="18"/>
      <w:szCs w:val="18"/>
    </w:rPr>
  </w:style>
  <w:style w:type="paragraph" w:styleId="Sansinterligne">
    <w:name w:val="No Spacing"/>
    <w:link w:val="SansinterligneCar"/>
    <w:uiPriority w:val="1"/>
    <w:qFormat/>
    <w:rsid w:val="005C37C2"/>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5C37C2"/>
    <w:rPr>
      <w:rFonts w:eastAsiaTheme="minorEastAsia"/>
      <w:lang w:eastAsia="fr-FR"/>
    </w:rPr>
  </w:style>
  <w:style w:type="character" w:customStyle="1" w:styleId="Titre1Car">
    <w:name w:val="Titre 1 Car"/>
    <w:basedOn w:val="Policepardfaut"/>
    <w:link w:val="Titre1"/>
    <w:uiPriority w:val="9"/>
    <w:rsid w:val="007750CC"/>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B76784"/>
    <w:pPr>
      <w:outlineLvl w:val="9"/>
    </w:pPr>
    <w:rPr>
      <w:lang w:eastAsia="fr-FR"/>
    </w:rPr>
  </w:style>
  <w:style w:type="paragraph" w:styleId="TM1">
    <w:name w:val="toc 1"/>
    <w:basedOn w:val="Normal"/>
    <w:next w:val="Normal"/>
    <w:autoRedefine/>
    <w:uiPriority w:val="39"/>
    <w:unhideWhenUsed/>
    <w:rsid w:val="00B76784"/>
    <w:pPr>
      <w:spacing w:after="100"/>
    </w:pPr>
  </w:style>
  <w:style w:type="character" w:styleId="Lienhypertexte">
    <w:name w:val="Hyperlink"/>
    <w:basedOn w:val="Policepardfaut"/>
    <w:uiPriority w:val="99"/>
    <w:unhideWhenUsed/>
    <w:rsid w:val="00B7678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hyperlink" Target="file:///\\Lg-nas-n1t1\icosi\ICOSI%20PCPA%20TUNISIE\Animation%20du%20p&#244;le\Les%20rencontres\Visites%20crois&#233;es\2nd%20visite%20d'&#233;change\COMPTE%20RENDU%20VISITE%20DECHANGE%20TUNISIE%20vf.docx" TargetMode="External"/><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numbering" Target="numbering.xml"/><Relationship Id="rId21" Type="http://schemas.openxmlformats.org/officeDocument/2006/relationships/image" Target="media/image8.jpg"/><Relationship Id="rId34" Type="http://schemas.openxmlformats.org/officeDocument/2006/relationships/image" Target="media/image21.jpg"/><Relationship Id="rId42" Type="http://schemas.openxmlformats.org/officeDocument/2006/relationships/image" Target="media/image29.jpe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yperlink" Target="file:///\\Lg-nas-n1t1\icosi\ICOSI%20PCPA%20TUNISIE\Animation%20du%20p&#244;le\Les%20rencontres\Visites%20crois&#233;es\2nd%20visite%20d'&#233;change\COMPTE%20RENDU%20VISITE%20DECHANGE%20TUNISIE%20vf.docx"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Lg-nas-n1t1\icosi\ICOSI%20PCPA%20TUNISIE\Animation%20du%20p&#244;le\Les%20rencontres\Visites%20crois&#233;es\2nd%20visite%20d'&#233;change\COMPTE%20RENDU%20VISITE%20DECHANGE%20TUNISIE%20vf.docx" TargetMode="External"/><Relationship Id="rId20" Type="http://schemas.openxmlformats.org/officeDocument/2006/relationships/hyperlink" Target="file:///\\Lg-nas-n1t1\icosi\ICOSI%20PCPA%20TUNISIE\Animation%20du%20p&#244;le\Les%20rencontres\Visites%20crois&#233;es\2nd%20visite%20d'&#233;change\COMPTE%20RENDU%20VISITE%20DECHANGE%20TUNISIE%20vf.docx" TargetMode="External"/><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file:///\\Lg-nas-n1t1\icosi\ICOSI%20PCPA%20TUNISIE\Animation%20du%20p&#244;le\Les%20rencontres\Visites%20crois&#233;es\2nd%20visite%20d'&#233;change\COMPTE%20RENDU%20VISITE%20DECHANGE%20TUNISIE%20vf.docx"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g"/><Relationship Id="rId10" Type="http://schemas.openxmlformats.org/officeDocument/2006/relationships/image" Target="media/image3.jpeg"/><Relationship Id="rId19" Type="http://schemas.openxmlformats.org/officeDocument/2006/relationships/hyperlink" Target="file:///\\Lg-nas-n1t1\icosi\ICOSI%20PCPA%20TUNISIE\Animation%20du%20p&#244;le\Les%20rencontres\Visites%20crois&#233;es\2nd%20visite%20d'&#233;change\COMPTE%20RENDU%20VISITE%20DECHANGE%20TUNISIE%20vf.docx" TargetMode="External"/><Relationship Id="rId31" Type="http://schemas.openxmlformats.org/officeDocument/2006/relationships/image" Target="media/image18.jpe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Après une première visite d’échanges en France en mars dernier, les porteurs de projets du pôle ISP/ESS sont allés à la rencontre d’acteurs de l’Economie Sociale et Solidaire sur le territoire tunisien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6AC337-9A48-4DD6-A80C-CFA6FA8BD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14</Pages>
  <Words>3991</Words>
  <Characters>21955</Characters>
  <Application>Microsoft Office Word</Application>
  <DocSecurity>0</DocSecurity>
  <Lines>182</Lines>
  <Paragraphs>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Visite d’échanges du pôle ISP/ESS</vt:lpstr>
      <vt:lpstr/>
    </vt:vector>
  </TitlesOfParts>
  <Company>Hewlett-Packard</Company>
  <LinksUpToDate>false</LinksUpToDate>
  <CharactersWithSpaces>25895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Visite d’échanges du pôle ISP/ESS</dc:title>
  <dc:subject>Découverte des acteurs et initiatives de l’ESS à Djerba, Kasserine, Tataouine</dc:subject>
  <dc:creator>Margaux</dc:creator>
  <cp:keywords/>
  <dc:description/>
  <cp:lastModifiedBy>Hayati Hassani</cp:lastModifiedBy>
  <cp:revision>3</cp:revision>
  <cp:lastPrinted>2018-09-14T11:15:00Z</cp:lastPrinted>
  <dcterms:created xsi:type="dcterms:W3CDTF">2018-11-16T15:59:00Z</dcterms:created>
  <dcterms:modified xsi:type="dcterms:W3CDTF">2018-11-16T16:20:00Z</dcterms:modified>
</cp:coreProperties>
</file>